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4EB6CB" w14:textId="1E8B8B04" w:rsidR="000F4567" w:rsidRPr="00B811D4" w:rsidRDefault="000F4567" w:rsidP="000F4567">
      <w:pPr>
        <w:shd w:val="clear" w:color="auto" w:fill="FCFCFC"/>
        <w:spacing w:after="0" w:line="240" w:lineRule="auto"/>
        <w:jc w:val="center"/>
        <w:textAlignment w:val="center"/>
        <w:rPr>
          <w:rFonts w:ascii="Times New Roman" w:eastAsia="Times New Roman" w:hAnsi="Times New Roman" w:cs="Times New Roman"/>
          <w:b/>
          <w:bCs/>
          <w:color w:val="363636"/>
          <w:sz w:val="28"/>
          <w:szCs w:val="28"/>
          <w:lang w:eastAsia="uk-UA"/>
        </w:rPr>
      </w:pPr>
      <w:r w:rsidRPr="00B811D4">
        <w:rPr>
          <w:rFonts w:ascii="Times New Roman" w:eastAsia="Times New Roman" w:hAnsi="Times New Roman" w:cs="Times New Roman"/>
          <w:b/>
          <w:bCs/>
          <w:noProof/>
          <w:color w:val="363636"/>
          <w:sz w:val="28"/>
          <w:szCs w:val="28"/>
          <w:lang w:eastAsia="uk-UA"/>
        </w:rPr>
        <w:drawing>
          <wp:inline distT="0" distB="0" distL="0" distR="0" wp14:anchorId="5B00EB46" wp14:editId="733A4C3C">
            <wp:extent cx="771525" cy="10668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771525" cy="1066800"/>
                    </a:xfrm>
                    <a:prstGeom prst="rect">
                      <a:avLst/>
                    </a:prstGeom>
                    <a:noFill/>
                    <a:ln>
                      <a:noFill/>
                    </a:ln>
                  </pic:spPr>
                </pic:pic>
              </a:graphicData>
            </a:graphic>
          </wp:inline>
        </w:drawing>
      </w:r>
    </w:p>
    <w:p w14:paraId="5FC765D5" w14:textId="41964216" w:rsidR="000F4567" w:rsidRPr="00B811D4" w:rsidRDefault="000F4567" w:rsidP="000F4567">
      <w:pPr>
        <w:shd w:val="clear" w:color="auto" w:fill="FCFCFC"/>
        <w:spacing w:after="0" w:line="240" w:lineRule="auto"/>
        <w:jc w:val="center"/>
        <w:rPr>
          <w:rFonts w:ascii="Times New Roman" w:eastAsia="Times New Roman" w:hAnsi="Times New Roman" w:cs="Times New Roman"/>
          <w:b/>
          <w:bCs/>
          <w:caps/>
          <w:color w:val="363636"/>
          <w:sz w:val="28"/>
          <w:szCs w:val="28"/>
          <w:lang w:eastAsia="uk-UA"/>
        </w:rPr>
      </w:pPr>
      <w:r w:rsidRPr="00B811D4">
        <w:rPr>
          <w:rFonts w:ascii="Times New Roman" w:eastAsia="Times New Roman" w:hAnsi="Times New Roman" w:cs="Times New Roman"/>
          <w:b/>
          <w:bCs/>
          <w:color w:val="363636"/>
          <w:sz w:val="28"/>
          <w:szCs w:val="28"/>
          <w:lang w:eastAsia="uk-UA"/>
        </w:rPr>
        <w:br/>
      </w:r>
      <w:r w:rsidRPr="00B811D4">
        <w:rPr>
          <w:rFonts w:ascii="Times New Roman" w:eastAsia="Times New Roman" w:hAnsi="Times New Roman" w:cs="Times New Roman"/>
          <w:b/>
          <w:bCs/>
          <w:caps/>
          <w:color w:val="363636"/>
          <w:sz w:val="28"/>
          <w:szCs w:val="28"/>
          <w:lang w:eastAsia="uk-UA"/>
        </w:rPr>
        <w:t>кваліфікаційно-дисциплінарна комісія прокурорів</w:t>
      </w:r>
    </w:p>
    <w:p w14:paraId="3C721B30" w14:textId="0089D38A" w:rsidR="00157460" w:rsidRPr="00B811D4" w:rsidRDefault="00157460" w:rsidP="000F4567">
      <w:pPr>
        <w:shd w:val="clear" w:color="auto" w:fill="FCFCFC"/>
        <w:spacing w:after="0" w:line="240" w:lineRule="auto"/>
        <w:jc w:val="center"/>
        <w:rPr>
          <w:rFonts w:ascii="Times New Roman" w:eastAsia="Times New Roman" w:hAnsi="Times New Roman" w:cs="Times New Roman"/>
          <w:b/>
          <w:bCs/>
          <w:caps/>
          <w:color w:val="363636"/>
          <w:sz w:val="28"/>
          <w:szCs w:val="28"/>
          <w:lang w:eastAsia="uk-UA"/>
        </w:rPr>
      </w:pPr>
    </w:p>
    <w:p w14:paraId="4284F31B" w14:textId="77777777" w:rsidR="00157460" w:rsidRPr="00B811D4" w:rsidRDefault="00157460" w:rsidP="000F4567">
      <w:pPr>
        <w:shd w:val="clear" w:color="auto" w:fill="FCFCFC"/>
        <w:spacing w:after="0" w:line="240" w:lineRule="auto"/>
        <w:jc w:val="center"/>
        <w:rPr>
          <w:rFonts w:ascii="Times New Roman" w:eastAsia="Times New Roman" w:hAnsi="Times New Roman" w:cs="Times New Roman"/>
          <w:color w:val="363636"/>
          <w:sz w:val="28"/>
          <w:szCs w:val="28"/>
          <w:lang w:eastAsia="uk-UA"/>
        </w:rPr>
      </w:pPr>
    </w:p>
    <w:p w14:paraId="046F1F16" w14:textId="77777777" w:rsidR="00B811D4" w:rsidRPr="00B811D4" w:rsidRDefault="00B736EB" w:rsidP="00B811D4">
      <w:pPr>
        <w:shd w:val="clear" w:color="auto" w:fill="FCFCFC"/>
        <w:jc w:val="center"/>
        <w:rPr>
          <w:rFonts w:ascii="Times New Roman" w:hAnsi="Times New Roman" w:cs="Times New Roman"/>
          <w:color w:val="363636"/>
          <w:sz w:val="28"/>
          <w:szCs w:val="28"/>
        </w:rPr>
      </w:pPr>
      <w:r w:rsidRPr="00B811D4">
        <w:rPr>
          <w:rFonts w:ascii="Times New Roman" w:hAnsi="Times New Roman" w:cs="Times New Roman"/>
          <w:b/>
          <w:bCs/>
          <w:color w:val="363636"/>
          <w:sz w:val="28"/>
          <w:szCs w:val="28"/>
        </w:rPr>
        <w:br/>
      </w:r>
      <w:r w:rsidR="00197936" w:rsidRPr="00B811D4">
        <w:rPr>
          <w:rStyle w:val="a3"/>
          <w:rFonts w:ascii="Times New Roman" w:hAnsi="Times New Roman" w:cs="Times New Roman"/>
          <w:color w:val="363636"/>
          <w:sz w:val="28"/>
          <w:szCs w:val="28"/>
        </w:rPr>
        <w:t>РІШЕННЯ</w:t>
      </w:r>
      <w:r w:rsidR="00197936" w:rsidRPr="00B811D4">
        <w:rPr>
          <w:rFonts w:ascii="Times New Roman" w:hAnsi="Times New Roman" w:cs="Times New Roman"/>
          <w:b/>
          <w:bCs/>
          <w:color w:val="363636"/>
          <w:sz w:val="28"/>
          <w:szCs w:val="28"/>
        </w:rPr>
        <w:br/>
      </w:r>
      <w:r w:rsidR="00B811D4" w:rsidRPr="00B811D4">
        <w:rPr>
          <w:rStyle w:val="a3"/>
          <w:rFonts w:ascii="Times New Roman" w:hAnsi="Times New Roman" w:cs="Times New Roman"/>
          <w:color w:val="363636"/>
          <w:sz w:val="28"/>
          <w:szCs w:val="28"/>
        </w:rPr>
        <w:t>№544 дп-25</w:t>
      </w:r>
    </w:p>
    <w:p w14:paraId="77B99271" w14:textId="18735DE5" w:rsidR="00B811D4" w:rsidRPr="00B811D4" w:rsidRDefault="00B811D4" w:rsidP="00B811D4">
      <w:pPr>
        <w:pStyle w:val="a4"/>
        <w:shd w:val="clear" w:color="auto" w:fill="FCFCFC"/>
        <w:spacing w:before="0" w:after="0"/>
        <w:rPr>
          <w:color w:val="363636"/>
          <w:sz w:val="28"/>
          <w:szCs w:val="28"/>
        </w:rPr>
      </w:pPr>
      <w:r w:rsidRPr="00B811D4">
        <w:rPr>
          <w:b/>
          <w:bCs/>
          <w:color w:val="363636"/>
          <w:sz w:val="28"/>
          <w:szCs w:val="28"/>
        </w:rPr>
        <w:t>11 грудня 2025</w:t>
      </w:r>
      <w:r>
        <w:rPr>
          <w:color w:val="363636"/>
          <w:sz w:val="28"/>
          <w:szCs w:val="28"/>
        </w:rPr>
        <w:tab/>
      </w:r>
      <w:r>
        <w:rPr>
          <w:color w:val="363636"/>
          <w:sz w:val="28"/>
          <w:szCs w:val="28"/>
        </w:rPr>
        <w:tab/>
      </w:r>
      <w:r>
        <w:rPr>
          <w:color w:val="363636"/>
          <w:sz w:val="28"/>
          <w:szCs w:val="28"/>
        </w:rPr>
        <w:tab/>
      </w:r>
      <w:r>
        <w:rPr>
          <w:color w:val="363636"/>
          <w:sz w:val="28"/>
          <w:szCs w:val="28"/>
        </w:rPr>
        <w:tab/>
      </w:r>
      <w:r>
        <w:rPr>
          <w:color w:val="363636"/>
          <w:sz w:val="28"/>
          <w:szCs w:val="28"/>
        </w:rPr>
        <w:tab/>
      </w:r>
      <w:r>
        <w:rPr>
          <w:color w:val="363636"/>
          <w:sz w:val="28"/>
          <w:szCs w:val="28"/>
        </w:rPr>
        <w:tab/>
      </w:r>
      <w:r>
        <w:rPr>
          <w:color w:val="363636"/>
          <w:sz w:val="28"/>
          <w:szCs w:val="28"/>
        </w:rPr>
        <w:tab/>
      </w:r>
      <w:r>
        <w:rPr>
          <w:color w:val="363636"/>
          <w:sz w:val="28"/>
          <w:szCs w:val="28"/>
        </w:rPr>
        <w:tab/>
      </w:r>
      <w:r>
        <w:rPr>
          <w:color w:val="363636"/>
          <w:sz w:val="28"/>
          <w:szCs w:val="28"/>
        </w:rPr>
        <w:tab/>
      </w:r>
      <w:r>
        <w:rPr>
          <w:color w:val="363636"/>
          <w:sz w:val="28"/>
          <w:szCs w:val="28"/>
        </w:rPr>
        <w:tab/>
      </w:r>
      <w:r w:rsidRPr="00B811D4">
        <w:rPr>
          <w:b/>
          <w:bCs/>
          <w:color w:val="363636"/>
          <w:sz w:val="28"/>
          <w:szCs w:val="28"/>
        </w:rPr>
        <w:t>Київ</w:t>
      </w:r>
    </w:p>
    <w:p w14:paraId="2533ED7E" w14:textId="77777777" w:rsidR="00B811D4" w:rsidRPr="00B811D4" w:rsidRDefault="00B811D4" w:rsidP="00B811D4">
      <w:pPr>
        <w:pStyle w:val="a4"/>
        <w:shd w:val="clear" w:color="auto" w:fill="FCFCFC"/>
        <w:spacing w:before="0" w:after="0"/>
        <w:rPr>
          <w:color w:val="363636"/>
          <w:sz w:val="28"/>
          <w:szCs w:val="28"/>
        </w:rPr>
      </w:pPr>
      <w:r w:rsidRPr="00B811D4">
        <w:rPr>
          <w:b/>
          <w:bCs/>
          <w:color w:val="363636"/>
          <w:sz w:val="28"/>
          <w:szCs w:val="28"/>
        </w:rPr>
        <w:t xml:space="preserve">Про накладення дисциплінарного стягнення на прокурора Коростенської окружної прокуратури Житомирської області </w:t>
      </w:r>
      <w:proofErr w:type="spellStart"/>
      <w:r w:rsidRPr="00B811D4">
        <w:rPr>
          <w:b/>
          <w:bCs/>
          <w:color w:val="363636"/>
          <w:sz w:val="28"/>
          <w:szCs w:val="28"/>
        </w:rPr>
        <w:t>Поліновського</w:t>
      </w:r>
      <w:proofErr w:type="spellEnd"/>
      <w:r w:rsidRPr="00B811D4">
        <w:rPr>
          <w:b/>
          <w:bCs/>
          <w:color w:val="363636"/>
          <w:sz w:val="28"/>
          <w:szCs w:val="28"/>
        </w:rPr>
        <w:t xml:space="preserve"> Р.А.</w:t>
      </w:r>
    </w:p>
    <w:p w14:paraId="542AB8BD" w14:textId="77777777" w:rsidR="00B811D4" w:rsidRPr="00B811D4" w:rsidRDefault="00B811D4" w:rsidP="00B811D4">
      <w:pPr>
        <w:rPr>
          <w:rFonts w:ascii="Times New Roman" w:hAnsi="Times New Roman" w:cs="Times New Roman"/>
          <w:sz w:val="28"/>
          <w:szCs w:val="28"/>
        </w:rPr>
      </w:pPr>
    </w:p>
    <w:p w14:paraId="05FE0CD2" w14:textId="77777777" w:rsidR="00B811D4" w:rsidRPr="00B811D4" w:rsidRDefault="00B811D4" w:rsidP="00B811D4">
      <w:pPr>
        <w:shd w:val="clear" w:color="auto" w:fill="FCFCFC"/>
        <w:spacing w:beforeAutospacing="1" w:afterAutospacing="1"/>
        <w:ind w:firstLine="567"/>
        <w:jc w:val="both"/>
        <w:rPr>
          <w:rFonts w:ascii="Times New Roman" w:hAnsi="Times New Roman" w:cs="Times New Roman"/>
          <w:color w:val="363636"/>
          <w:sz w:val="28"/>
          <w:szCs w:val="28"/>
        </w:rPr>
      </w:pPr>
      <w:r w:rsidRPr="00B811D4">
        <w:rPr>
          <w:rFonts w:ascii="Times New Roman" w:hAnsi="Times New Roman" w:cs="Times New Roman"/>
          <w:color w:val="363636"/>
          <w:sz w:val="28"/>
          <w:szCs w:val="28"/>
        </w:rPr>
        <w:t>Кваліфікаційно-дисциплінарна комісія прокурорів (далі – Комісія) у складі: головуючого </w:t>
      </w:r>
      <w:r w:rsidRPr="00B811D4">
        <w:rPr>
          <w:rFonts w:ascii="Times New Roman" w:hAnsi="Times New Roman" w:cs="Times New Roman"/>
          <w:color w:val="363636"/>
          <w:sz w:val="28"/>
          <w:szCs w:val="28"/>
          <w:shd w:val="clear" w:color="auto" w:fill="FCFCFC"/>
        </w:rPr>
        <w:t>– </w:t>
      </w:r>
      <w:proofErr w:type="spellStart"/>
      <w:r w:rsidRPr="00B811D4">
        <w:rPr>
          <w:rFonts w:ascii="Times New Roman" w:hAnsi="Times New Roman" w:cs="Times New Roman"/>
          <w:color w:val="363636"/>
          <w:sz w:val="28"/>
          <w:szCs w:val="28"/>
        </w:rPr>
        <w:t>Радзівона</w:t>
      </w:r>
      <w:proofErr w:type="spellEnd"/>
      <w:r w:rsidRPr="00B811D4">
        <w:rPr>
          <w:rFonts w:ascii="Times New Roman" w:hAnsi="Times New Roman" w:cs="Times New Roman"/>
          <w:color w:val="363636"/>
          <w:sz w:val="28"/>
          <w:szCs w:val="28"/>
        </w:rPr>
        <w:t xml:space="preserve"> М.О., членів Комісії: </w:t>
      </w:r>
      <w:proofErr w:type="spellStart"/>
      <w:r w:rsidRPr="00B811D4">
        <w:rPr>
          <w:rFonts w:ascii="Times New Roman" w:hAnsi="Times New Roman" w:cs="Times New Roman"/>
          <w:color w:val="363636"/>
          <w:sz w:val="28"/>
          <w:szCs w:val="28"/>
        </w:rPr>
        <w:t>Бобровник</w:t>
      </w:r>
      <w:proofErr w:type="spellEnd"/>
      <w:r w:rsidRPr="00B811D4">
        <w:rPr>
          <w:rFonts w:ascii="Times New Roman" w:hAnsi="Times New Roman" w:cs="Times New Roman"/>
          <w:color w:val="363636"/>
          <w:sz w:val="28"/>
          <w:szCs w:val="28"/>
        </w:rPr>
        <w:t xml:space="preserve"> С.В., </w:t>
      </w:r>
      <w:proofErr w:type="spellStart"/>
      <w:r w:rsidRPr="00B811D4">
        <w:rPr>
          <w:rFonts w:ascii="Times New Roman" w:hAnsi="Times New Roman" w:cs="Times New Roman"/>
          <w:color w:val="363636"/>
          <w:sz w:val="28"/>
          <w:szCs w:val="28"/>
        </w:rPr>
        <w:t>Булулукова</w:t>
      </w:r>
      <w:proofErr w:type="spellEnd"/>
      <w:r w:rsidRPr="00B811D4">
        <w:rPr>
          <w:rFonts w:ascii="Times New Roman" w:hAnsi="Times New Roman" w:cs="Times New Roman"/>
          <w:color w:val="363636"/>
          <w:sz w:val="28"/>
          <w:szCs w:val="28"/>
        </w:rPr>
        <w:t xml:space="preserve"> О.Ю., Гарбузи Н.В., Коваль К.П., </w:t>
      </w:r>
      <w:proofErr w:type="spellStart"/>
      <w:r w:rsidRPr="00B811D4">
        <w:rPr>
          <w:rFonts w:ascii="Times New Roman" w:hAnsi="Times New Roman" w:cs="Times New Roman"/>
          <w:color w:val="363636"/>
          <w:sz w:val="28"/>
          <w:szCs w:val="28"/>
        </w:rPr>
        <w:t>Куриленка</w:t>
      </w:r>
      <w:proofErr w:type="spellEnd"/>
      <w:r w:rsidRPr="00B811D4">
        <w:rPr>
          <w:rFonts w:ascii="Times New Roman" w:hAnsi="Times New Roman" w:cs="Times New Roman"/>
          <w:color w:val="363636"/>
          <w:sz w:val="28"/>
          <w:szCs w:val="28"/>
        </w:rPr>
        <w:t xml:space="preserve"> Д.В., </w:t>
      </w:r>
      <w:proofErr w:type="spellStart"/>
      <w:r w:rsidRPr="00B811D4">
        <w:rPr>
          <w:rFonts w:ascii="Times New Roman" w:hAnsi="Times New Roman" w:cs="Times New Roman"/>
          <w:color w:val="363636"/>
          <w:sz w:val="28"/>
          <w:szCs w:val="28"/>
        </w:rPr>
        <w:t>Мавроді</w:t>
      </w:r>
      <w:proofErr w:type="spellEnd"/>
      <w:r w:rsidRPr="00B811D4">
        <w:rPr>
          <w:rFonts w:ascii="Times New Roman" w:hAnsi="Times New Roman" w:cs="Times New Roman"/>
          <w:color w:val="363636"/>
          <w:sz w:val="28"/>
          <w:szCs w:val="28"/>
        </w:rPr>
        <w:t xml:space="preserve"> В.В., </w:t>
      </w:r>
      <w:proofErr w:type="spellStart"/>
      <w:r w:rsidRPr="00B811D4">
        <w:rPr>
          <w:rFonts w:ascii="Times New Roman" w:hAnsi="Times New Roman" w:cs="Times New Roman"/>
          <w:color w:val="363636"/>
          <w:sz w:val="28"/>
          <w:szCs w:val="28"/>
        </w:rPr>
        <w:t>Мнишенко</w:t>
      </w:r>
      <w:proofErr w:type="spellEnd"/>
      <w:r w:rsidRPr="00B811D4">
        <w:rPr>
          <w:rFonts w:ascii="Times New Roman" w:hAnsi="Times New Roman" w:cs="Times New Roman"/>
          <w:color w:val="363636"/>
          <w:sz w:val="28"/>
          <w:szCs w:val="28"/>
        </w:rPr>
        <w:t xml:space="preserve"> Є.С., Степанової Т.В., розглянувши висновок про наявність дисциплінарного проступку в діях прокурора Коростенської окружної прокуратури Житомирської області </w:t>
      </w:r>
      <w:proofErr w:type="spellStart"/>
      <w:r w:rsidRPr="00B811D4">
        <w:rPr>
          <w:rFonts w:ascii="Times New Roman" w:hAnsi="Times New Roman" w:cs="Times New Roman"/>
          <w:color w:val="363636"/>
          <w:sz w:val="28"/>
          <w:szCs w:val="28"/>
        </w:rPr>
        <w:t>Поліновського</w:t>
      </w:r>
      <w:proofErr w:type="spellEnd"/>
      <w:r w:rsidRPr="00B811D4">
        <w:rPr>
          <w:rFonts w:ascii="Times New Roman" w:hAnsi="Times New Roman" w:cs="Times New Roman"/>
          <w:color w:val="363636"/>
          <w:sz w:val="28"/>
          <w:szCs w:val="28"/>
        </w:rPr>
        <w:t xml:space="preserve"> Р.А. у дисциплінарному провадженні </w:t>
      </w:r>
      <w:r w:rsidRPr="00B811D4">
        <w:rPr>
          <w:rFonts w:ascii="Times New Roman" w:hAnsi="Times New Roman" w:cs="Times New Roman"/>
          <w:color w:val="363636"/>
          <w:sz w:val="28"/>
          <w:szCs w:val="28"/>
          <w:lang w:val="ru-RU"/>
        </w:rPr>
        <w:t>№ 07/3/2-964дс-391дп-25</w:t>
      </w:r>
      <w:r w:rsidRPr="00B811D4">
        <w:rPr>
          <w:rFonts w:ascii="Times New Roman" w:hAnsi="Times New Roman" w:cs="Times New Roman"/>
          <w:color w:val="363636"/>
          <w:sz w:val="28"/>
          <w:szCs w:val="28"/>
        </w:rPr>
        <w:t>,</w:t>
      </w:r>
    </w:p>
    <w:p w14:paraId="7E3E85D0" w14:textId="77777777" w:rsidR="00B811D4" w:rsidRPr="00B811D4" w:rsidRDefault="00B811D4" w:rsidP="00B811D4">
      <w:pPr>
        <w:shd w:val="clear" w:color="auto" w:fill="FCFCFC"/>
        <w:spacing w:beforeAutospacing="1" w:afterAutospacing="1"/>
        <w:rPr>
          <w:rFonts w:ascii="Times New Roman" w:hAnsi="Times New Roman" w:cs="Times New Roman"/>
          <w:color w:val="363636"/>
          <w:sz w:val="28"/>
          <w:szCs w:val="28"/>
        </w:rPr>
      </w:pPr>
      <w:r w:rsidRPr="00B811D4">
        <w:rPr>
          <w:rFonts w:ascii="Times New Roman" w:hAnsi="Times New Roman" w:cs="Times New Roman"/>
          <w:b/>
          <w:bCs/>
          <w:color w:val="363636"/>
          <w:sz w:val="28"/>
          <w:szCs w:val="28"/>
        </w:rPr>
        <w:t> </w:t>
      </w:r>
    </w:p>
    <w:p w14:paraId="3FA07F3D" w14:textId="77777777" w:rsidR="00B811D4" w:rsidRPr="00B811D4" w:rsidRDefault="00B811D4" w:rsidP="00B811D4">
      <w:pPr>
        <w:shd w:val="clear" w:color="auto" w:fill="FCFCFC"/>
        <w:spacing w:beforeAutospacing="1" w:afterAutospacing="1"/>
        <w:jc w:val="center"/>
        <w:rPr>
          <w:rFonts w:ascii="Times New Roman" w:hAnsi="Times New Roman" w:cs="Times New Roman"/>
          <w:color w:val="363636"/>
          <w:sz w:val="28"/>
          <w:szCs w:val="28"/>
        </w:rPr>
      </w:pPr>
      <w:r w:rsidRPr="00B811D4">
        <w:rPr>
          <w:rFonts w:ascii="Times New Roman" w:hAnsi="Times New Roman" w:cs="Times New Roman"/>
          <w:b/>
          <w:bCs/>
          <w:color w:val="363636"/>
          <w:sz w:val="28"/>
          <w:szCs w:val="28"/>
        </w:rPr>
        <w:t>В С Т А Н О В И Л А:</w:t>
      </w:r>
    </w:p>
    <w:p w14:paraId="0B3E189C" w14:textId="77777777" w:rsidR="00B811D4" w:rsidRPr="00B811D4" w:rsidRDefault="00B811D4" w:rsidP="00B811D4">
      <w:pPr>
        <w:shd w:val="clear" w:color="auto" w:fill="FCFCFC"/>
        <w:spacing w:beforeAutospacing="1" w:afterAutospacing="1"/>
        <w:rPr>
          <w:rFonts w:ascii="Times New Roman" w:hAnsi="Times New Roman" w:cs="Times New Roman"/>
          <w:color w:val="363636"/>
          <w:sz w:val="28"/>
          <w:szCs w:val="28"/>
        </w:rPr>
      </w:pPr>
      <w:r w:rsidRPr="00B811D4">
        <w:rPr>
          <w:rFonts w:ascii="Times New Roman" w:hAnsi="Times New Roman" w:cs="Times New Roman"/>
          <w:b/>
          <w:bCs/>
          <w:color w:val="363636"/>
          <w:sz w:val="28"/>
          <w:szCs w:val="28"/>
        </w:rPr>
        <w:t> </w:t>
      </w:r>
    </w:p>
    <w:p w14:paraId="6842DD27" w14:textId="77777777" w:rsidR="00B811D4" w:rsidRPr="00B811D4" w:rsidRDefault="00B811D4" w:rsidP="00B811D4">
      <w:pPr>
        <w:shd w:val="clear" w:color="auto" w:fill="FCFCFC"/>
        <w:jc w:val="both"/>
        <w:rPr>
          <w:rFonts w:ascii="Times New Roman" w:hAnsi="Times New Roman" w:cs="Times New Roman"/>
          <w:color w:val="363636"/>
          <w:sz w:val="28"/>
          <w:szCs w:val="28"/>
        </w:rPr>
      </w:pPr>
      <w:r w:rsidRPr="00B811D4">
        <w:rPr>
          <w:rFonts w:ascii="Times New Roman" w:hAnsi="Times New Roman" w:cs="Times New Roman"/>
          <w:b/>
          <w:bCs/>
          <w:color w:val="363636"/>
          <w:sz w:val="28"/>
          <w:szCs w:val="28"/>
        </w:rPr>
        <w:t>1. Відомості про прокурора, стосовно якого здійснюється дисциплінарне провадження</w:t>
      </w:r>
    </w:p>
    <w:p w14:paraId="682B221E" w14:textId="77777777" w:rsidR="00B811D4" w:rsidRPr="00B811D4" w:rsidRDefault="00B811D4" w:rsidP="00B811D4">
      <w:pPr>
        <w:shd w:val="clear" w:color="auto" w:fill="FCFCFC"/>
        <w:spacing w:beforeAutospacing="1" w:afterAutospacing="1"/>
        <w:ind w:firstLine="567"/>
        <w:jc w:val="both"/>
        <w:rPr>
          <w:rFonts w:ascii="Times New Roman" w:hAnsi="Times New Roman" w:cs="Times New Roman"/>
          <w:color w:val="363636"/>
          <w:sz w:val="28"/>
          <w:szCs w:val="28"/>
        </w:rPr>
      </w:pPr>
      <w:proofErr w:type="spellStart"/>
      <w:r w:rsidRPr="00B811D4">
        <w:rPr>
          <w:rFonts w:ascii="Times New Roman" w:hAnsi="Times New Roman" w:cs="Times New Roman"/>
          <w:color w:val="363636"/>
          <w:sz w:val="28"/>
          <w:szCs w:val="28"/>
        </w:rPr>
        <w:t>Поліновський</w:t>
      </w:r>
      <w:proofErr w:type="spellEnd"/>
      <w:r w:rsidRPr="00B811D4">
        <w:rPr>
          <w:rFonts w:ascii="Times New Roman" w:hAnsi="Times New Roman" w:cs="Times New Roman"/>
          <w:color w:val="363636"/>
          <w:sz w:val="28"/>
          <w:szCs w:val="28"/>
        </w:rPr>
        <w:t xml:space="preserve"> Руслан Антонович, з червня 1997 року працює в органах прокуратури, з 15 березня 2021 року обіймає посаду прокурора Коростенської окружної прокуратури Житомирської області.</w:t>
      </w:r>
    </w:p>
    <w:p w14:paraId="59C8C9E4" w14:textId="77777777" w:rsidR="00B811D4" w:rsidRPr="00B811D4" w:rsidRDefault="00B811D4" w:rsidP="00B811D4">
      <w:pPr>
        <w:shd w:val="clear" w:color="auto" w:fill="FCFCFC"/>
        <w:spacing w:before="100" w:beforeAutospacing="1" w:after="100" w:afterAutospacing="1"/>
        <w:ind w:firstLine="567"/>
        <w:jc w:val="both"/>
        <w:rPr>
          <w:rFonts w:ascii="Times New Roman" w:hAnsi="Times New Roman" w:cs="Times New Roman"/>
          <w:color w:val="363636"/>
          <w:sz w:val="28"/>
          <w:szCs w:val="28"/>
        </w:rPr>
      </w:pPr>
      <w:r w:rsidRPr="00B811D4">
        <w:rPr>
          <w:rFonts w:ascii="Times New Roman" w:hAnsi="Times New Roman" w:cs="Times New Roman"/>
          <w:color w:val="363636"/>
          <w:sz w:val="28"/>
          <w:szCs w:val="28"/>
        </w:rPr>
        <w:t>Присягу працівника прокуратури склав 01 лютого 2011 року, з положеннями Кодексу професійної етики та поведінки прокурорів ознайомлений 11 лютого 2019 року.</w:t>
      </w:r>
    </w:p>
    <w:p w14:paraId="06F60660" w14:textId="77777777" w:rsidR="00B811D4" w:rsidRPr="00B811D4" w:rsidRDefault="00B811D4" w:rsidP="00B811D4">
      <w:pPr>
        <w:shd w:val="clear" w:color="auto" w:fill="FCFCFC"/>
        <w:spacing w:before="100" w:beforeAutospacing="1" w:after="100" w:afterAutospacing="1"/>
        <w:ind w:firstLine="567"/>
        <w:jc w:val="both"/>
        <w:rPr>
          <w:rFonts w:ascii="Times New Roman" w:hAnsi="Times New Roman" w:cs="Times New Roman"/>
          <w:color w:val="363636"/>
          <w:sz w:val="28"/>
          <w:szCs w:val="28"/>
        </w:rPr>
      </w:pPr>
      <w:r w:rsidRPr="00B811D4">
        <w:rPr>
          <w:rFonts w:ascii="Times New Roman" w:hAnsi="Times New Roman" w:cs="Times New Roman"/>
          <w:color w:val="363636"/>
          <w:sz w:val="28"/>
          <w:szCs w:val="28"/>
        </w:rPr>
        <w:lastRenderedPageBreak/>
        <w:t>Характеризується посередньо, дисциплінарних стягнень не має. Заохочувався Генеральним прокурором України та прокурором Житомирської області.</w:t>
      </w:r>
    </w:p>
    <w:p w14:paraId="275F3C7C" w14:textId="77777777" w:rsidR="00B811D4" w:rsidRPr="00B811D4" w:rsidRDefault="00B811D4" w:rsidP="00B811D4">
      <w:pPr>
        <w:shd w:val="clear" w:color="auto" w:fill="FCFCFC"/>
        <w:spacing w:before="100" w:beforeAutospacing="1" w:after="100" w:afterAutospacing="1"/>
        <w:jc w:val="both"/>
        <w:rPr>
          <w:rFonts w:ascii="Times New Roman" w:hAnsi="Times New Roman" w:cs="Times New Roman"/>
          <w:color w:val="363636"/>
          <w:sz w:val="28"/>
          <w:szCs w:val="28"/>
        </w:rPr>
      </w:pPr>
      <w:r w:rsidRPr="00B811D4">
        <w:rPr>
          <w:rFonts w:ascii="Times New Roman" w:hAnsi="Times New Roman" w:cs="Times New Roman"/>
          <w:color w:val="363636"/>
          <w:sz w:val="28"/>
          <w:szCs w:val="28"/>
        </w:rPr>
        <w:t> </w:t>
      </w:r>
    </w:p>
    <w:p w14:paraId="0BA02FF3" w14:textId="77777777" w:rsidR="00B811D4" w:rsidRPr="00B811D4" w:rsidRDefault="00B811D4" w:rsidP="00B811D4">
      <w:pPr>
        <w:shd w:val="clear" w:color="auto" w:fill="FCFCFC"/>
        <w:jc w:val="both"/>
        <w:rPr>
          <w:rFonts w:ascii="Times New Roman" w:hAnsi="Times New Roman" w:cs="Times New Roman"/>
          <w:color w:val="363636"/>
          <w:sz w:val="28"/>
          <w:szCs w:val="28"/>
        </w:rPr>
      </w:pPr>
      <w:r w:rsidRPr="00B811D4">
        <w:rPr>
          <w:rFonts w:ascii="Times New Roman" w:hAnsi="Times New Roman" w:cs="Times New Roman"/>
          <w:b/>
          <w:bCs/>
          <w:color w:val="363636"/>
          <w:sz w:val="28"/>
          <w:szCs w:val="28"/>
        </w:rPr>
        <w:t>2. Відомості щодо етапів дисциплінарного провадження</w:t>
      </w:r>
    </w:p>
    <w:p w14:paraId="1B5C3B05" w14:textId="77777777" w:rsidR="00B811D4" w:rsidRPr="00B811D4" w:rsidRDefault="00B811D4" w:rsidP="00B811D4">
      <w:pPr>
        <w:shd w:val="clear" w:color="auto" w:fill="FCFCFC"/>
        <w:spacing w:before="100" w:beforeAutospacing="1" w:after="100" w:afterAutospacing="1"/>
        <w:ind w:firstLine="567"/>
        <w:jc w:val="both"/>
        <w:rPr>
          <w:rFonts w:ascii="Times New Roman" w:hAnsi="Times New Roman" w:cs="Times New Roman"/>
          <w:color w:val="363636"/>
          <w:sz w:val="28"/>
          <w:szCs w:val="28"/>
        </w:rPr>
      </w:pPr>
      <w:r w:rsidRPr="00B811D4">
        <w:rPr>
          <w:rFonts w:ascii="Times New Roman" w:hAnsi="Times New Roman" w:cs="Times New Roman"/>
          <w:color w:val="363636"/>
          <w:sz w:val="28"/>
          <w:szCs w:val="28"/>
        </w:rPr>
        <w:t xml:space="preserve">До Комісії 01 вересня 2025 року надійшла дисциплінарна скарга керівника Житомирської обласної прокуратури </w:t>
      </w:r>
      <w:proofErr w:type="spellStart"/>
      <w:r w:rsidRPr="00B811D4">
        <w:rPr>
          <w:rFonts w:ascii="Times New Roman" w:hAnsi="Times New Roman" w:cs="Times New Roman"/>
          <w:color w:val="363636"/>
          <w:sz w:val="28"/>
          <w:szCs w:val="28"/>
        </w:rPr>
        <w:t>Білошицького</w:t>
      </w:r>
      <w:proofErr w:type="spellEnd"/>
      <w:r w:rsidRPr="00B811D4">
        <w:rPr>
          <w:rFonts w:ascii="Times New Roman" w:hAnsi="Times New Roman" w:cs="Times New Roman"/>
          <w:color w:val="363636"/>
          <w:sz w:val="28"/>
          <w:szCs w:val="28"/>
        </w:rPr>
        <w:t xml:space="preserve"> О.В. про вчинення прокурором </w:t>
      </w:r>
      <w:proofErr w:type="spellStart"/>
      <w:r w:rsidRPr="00B811D4">
        <w:rPr>
          <w:rFonts w:ascii="Times New Roman" w:hAnsi="Times New Roman" w:cs="Times New Roman"/>
          <w:color w:val="363636"/>
          <w:sz w:val="28"/>
          <w:szCs w:val="28"/>
        </w:rPr>
        <w:t>Поліновським</w:t>
      </w:r>
      <w:proofErr w:type="spellEnd"/>
      <w:r w:rsidRPr="00B811D4">
        <w:rPr>
          <w:rFonts w:ascii="Times New Roman" w:hAnsi="Times New Roman" w:cs="Times New Roman"/>
          <w:color w:val="363636"/>
          <w:sz w:val="28"/>
          <w:szCs w:val="28"/>
        </w:rPr>
        <w:t xml:space="preserve"> Р.А. дисциплінарного проступку.</w:t>
      </w:r>
    </w:p>
    <w:p w14:paraId="3C50FC11" w14:textId="77777777" w:rsidR="00B811D4" w:rsidRPr="00B811D4" w:rsidRDefault="00B811D4" w:rsidP="00B811D4">
      <w:pPr>
        <w:shd w:val="clear" w:color="auto" w:fill="FCFCFC"/>
        <w:spacing w:beforeAutospacing="1" w:afterAutospacing="1"/>
        <w:ind w:firstLine="567"/>
        <w:jc w:val="both"/>
        <w:rPr>
          <w:rFonts w:ascii="Times New Roman" w:hAnsi="Times New Roman" w:cs="Times New Roman"/>
          <w:color w:val="363636"/>
          <w:sz w:val="28"/>
          <w:szCs w:val="28"/>
        </w:rPr>
      </w:pPr>
      <w:r w:rsidRPr="00B811D4">
        <w:rPr>
          <w:rFonts w:ascii="Times New Roman" w:hAnsi="Times New Roman" w:cs="Times New Roman"/>
          <w:color w:val="363636"/>
          <w:sz w:val="28"/>
          <w:szCs w:val="28"/>
        </w:rPr>
        <w:t>Підставою для притягнення до дисциплінарної відповідальності в скарзі зазначено пункт 1 частини першої статті 43 Закону України «Про прокуратуру» </w:t>
      </w:r>
      <w:hyperlink r:id="rId5" w:anchor="506" w:tgtFrame="_blank" w:tooltip="Про прокуратуру; нормативно-правовий акт № 1697-VII від 14.10.2014" w:history="1">
        <w:r w:rsidRPr="00B811D4">
          <w:rPr>
            <w:rStyle w:val="a6"/>
            <w:rFonts w:ascii="Times New Roman" w:hAnsi="Times New Roman" w:cs="Times New Roman"/>
            <w:color w:val="auto"/>
            <w:sz w:val="28"/>
            <w:szCs w:val="28"/>
            <w:u w:val="none"/>
          </w:rPr>
          <w:t>від 14 жовтня 2014 року № 1697-VII </w:t>
        </w:r>
      </w:hyperlink>
      <w:r w:rsidRPr="00B811D4">
        <w:rPr>
          <w:rFonts w:ascii="Times New Roman" w:hAnsi="Times New Roman" w:cs="Times New Roman"/>
          <w:color w:val="363636"/>
          <w:sz w:val="28"/>
          <w:szCs w:val="28"/>
        </w:rPr>
        <w:t>(далі – Закон № 1697-VII) – невиконання чи неналежне виконання службових обов’язків.</w:t>
      </w:r>
    </w:p>
    <w:p w14:paraId="09E2FC6F" w14:textId="77777777" w:rsidR="00B811D4" w:rsidRPr="00B811D4" w:rsidRDefault="00B811D4" w:rsidP="00B811D4">
      <w:pPr>
        <w:shd w:val="clear" w:color="auto" w:fill="FCFCFC"/>
        <w:spacing w:before="100" w:beforeAutospacing="1" w:after="100" w:afterAutospacing="1"/>
        <w:ind w:firstLine="567"/>
        <w:jc w:val="both"/>
        <w:rPr>
          <w:rFonts w:ascii="Times New Roman" w:hAnsi="Times New Roman" w:cs="Times New Roman"/>
          <w:color w:val="363636"/>
          <w:sz w:val="28"/>
          <w:szCs w:val="28"/>
        </w:rPr>
      </w:pPr>
      <w:r w:rsidRPr="00B811D4">
        <w:rPr>
          <w:rFonts w:ascii="Times New Roman" w:hAnsi="Times New Roman" w:cs="Times New Roman"/>
          <w:color w:val="363636"/>
          <w:sz w:val="28"/>
          <w:szCs w:val="28"/>
        </w:rPr>
        <w:t xml:space="preserve">Автоматизованою системою розподілу дисциплінарну скаргу </w:t>
      </w:r>
      <w:proofErr w:type="spellStart"/>
      <w:r w:rsidRPr="00B811D4">
        <w:rPr>
          <w:rFonts w:ascii="Times New Roman" w:hAnsi="Times New Roman" w:cs="Times New Roman"/>
          <w:color w:val="363636"/>
          <w:sz w:val="28"/>
          <w:szCs w:val="28"/>
        </w:rPr>
        <w:t>розподілено</w:t>
      </w:r>
      <w:proofErr w:type="spellEnd"/>
      <w:r w:rsidRPr="00B811D4">
        <w:rPr>
          <w:rFonts w:ascii="Times New Roman" w:hAnsi="Times New Roman" w:cs="Times New Roman"/>
          <w:color w:val="363636"/>
          <w:sz w:val="28"/>
          <w:szCs w:val="28"/>
        </w:rPr>
        <w:t xml:space="preserve"> члену Комісії </w:t>
      </w:r>
      <w:proofErr w:type="spellStart"/>
      <w:r w:rsidRPr="00B811D4">
        <w:rPr>
          <w:rFonts w:ascii="Times New Roman" w:hAnsi="Times New Roman" w:cs="Times New Roman"/>
          <w:color w:val="363636"/>
          <w:sz w:val="28"/>
          <w:szCs w:val="28"/>
        </w:rPr>
        <w:t>Бобровник</w:t>
      </w:r>
      <w:proofErr w:type="spellEnd"/>
      <w:r w:rsidRPr="00B811D4">
        <w:rPr>
          <w:rFonts w:ascii="Times New Roman" w:hAnsi="Times New Roman" w:cs="Times New Roman"/>
          <w:color w:val="363636"/>
          <w:sz w:val="28"/>
          <w:szCs w:val="28"/>
        </w:rPr>
        <w:t xml:space="preserve"> С.В., якою, за результатами її вивчення, 10 вересня 2025 року прийнято рішення про відкриття дисциплінарного провадження № 07/3/2-964дс-391дп-25.</w:t>
      </w:r>
    </w:p>
    <w:p w14:paraId="63FAE326" w14:textId="77777777" w:rsidR="00B811D4" w:rsidRPr="00B811D4" w:rsidRDefault="00B811D4" w:rsidP="00B811D4">
      <w:pPr>
        <w:shd w:val="clear" w:color="auto" w:fill="FCFCFC"/>
        <w:ind w:left="-15" w:right="50" w:firstLine="582"/>
        <w:jc w:val="both"/>
        <w:rPr>
          <w:rFonts w:ascii="Times New Roman" w:hAnsi="Times New Roman" w:cs="Times New Roman"/>
          <w:color w:val="363636"/>
          <w:sz w:val="28"/>
          <w:szCs w:val="28"/>
        </w:rPr>
      </w:pPr>
      <w:r w:rsidRPr="00B811D4">
        <w:rPr>
          <w:rFonts w:ascii="Times New Roman" w:hAnsi="Times New Roman" w:cs="Times New Roman"/>
          <w:color w:val="363636"/>
          <w:sz w:val="28"/>
          <w:szCs w:val="28"/>
        </w:rPr>
        <w:t xml:space="preserve">За матеріалами проведеної перевірки членом Комісії </w:t>
      </w:r>
      <w:proofErr w:type="spellStart"/>
      <w:r w:rsidRPr="00B811D4">
        <w:rPr>
          <w:rFonts w:ascii="Times New Roman" w:hAnsi="Times New Roman" w:cs="Times New Roman"/>
          <w:color w:val="363636"/>
          <w:sz w:val="28"/>
          <w:szCs w:val="28"/>
        </w:rPr>
        <w:t>Бобровник</w:t>
      </w:r>
      <w:proofErr w:type="spellEnd"/>
      <w:r w:rsidRPr="00B811D4">
        <w:rPr>
          <w:rFonts w:ascii="Times New Roman" w:hAnsi="Times New Roman" w:cs="Times New Roman"/>
          <w:color w:val="363636"/>
          <w:sz w:val="28"/>
          <w:szCs w:val="28"/>
        </w:rPr>
        <w:t xml:space="preserve"> С.В. 10 листопада 2025 року складено висновок про наявність дисциплінарного проступку прокурора, який із зібраними матеріалами передано на розгляд Комісії. Далі скаржника та прокурора </w:t>
      </w:r>
      <w:proofErr w:type="spellStart"/>
      <w:r w:rsidRPr="00B811D4">
        <w:rPr>
          <w:rFonts w:ascii="Times New Roman" w:hAnsi="Times New Roman" w:cs="Times New Roman"/>
          <w:color w:val="363636"/>
          <w:sz w:val="28"/>
          <w:szCs w:val="28"/>
        </w:rPr>
        <w:t>Поліновського</w:t>
      </w:r>
      <w:proofErr w:type="spellEnd"/>
      <w:r w:rsidRPr="00B811D4">
        <w:rPr>
          <w:rFonts w:ascii="Times New Roman" w:hAnsi="Times New Roman" w:cs="Times New Roman"/>
          <w:color w:val="363636"/>
          <w:sz w:val="28"/>
          <w:szCs w:val="28"/>
        </w:rPr>
        <w:t xml:space="preserve"> Р.А. належним чином повідомлено про час і місце засідання Комісії.</w:t>
      </w:r>
    </w:p>
    <w:p w14:paraId="2AE904D1" w14:textId="77777777" w:rsidR="00B811D4" w:rsidRPr="00B811D4" w:rsidRDefault="00B811D4" w:rsidP="00B811D4">
      <w:pPr>
        <w:pStyle w:val="a8"/>
        <w:shd w:val="clear" w:color="auto" w:fill="FCFCFC"/>
        <w:spacing w:before="0" w:after="0"/>
        <w:ind w:firstLine="567"/>
        <w:jc w:val="both"/>
        <w:rPr>
          <w:color w:val="363636"/>
          <w:sz w:val="28"/>
          <w:szCs w:val="28"/>
        </w:rPr>
      </w:pPr>
      <w:r w:rsidRPr="00B811D4">
        <w:rPr>
          <w:color w:val="363636"/>
          <w:sz w:val="28"/>
          <w:szCs w:val="28"/>
        </w:rPr>
        <w:t xml:space="preserve">25 листопада 2025 року прокурор </w:t>
      </w:r>
      <w:proofErr w:type="spellStart"/>
      <w:r w:rsidRPr="00B811D4">
        <w:rPr>
          <w:color w:val="363636"/>
          <w:sz w:val="28"/>
          <w:szCs w:val="28"/>
        </w:rPr>
        <w:t>Поліновський</w:t>
      </w:r>
      <w:proofErr w:type="spellEnd"/>
      <w:r w:rsidRPr="00B811D4">
        <w:rPr>
          <w:color w:val="363636"/>
          <w:sz w:val="28"/>
          <w:szCs w:val="28"/>
        </w:rPr>
        <w:t xml:space="preserve"> Р.А. на засідання Комісії не з’явився, попередньо направивши листа про перенесення засідання у зв’язку із тимчасовою втратою працездатності</w:t>
      </w:r>
      <w:r w:rsidRPr="00B811D4">
        <w:rPr>
          <w:color w:val="363636"/>
          <w:sz w:val="28"/>
          <w:szCs w:val="28"/>
          <w:shd w:val="clear" w:color="auto" w:fill="FCFCFC"/>
        </w:rPr>
        <w:t>. </w:t>
      </w:r>
      <w:r w:rsidRPr="00B811D4">
        <w:rPr>
          <w:color w:val="363636"/>
          <w:sz w:val="28"/>
          <w:szCs w:val="28"/>
        </w:rPr>
        <w:t>Скаржник на засідання Комісії не прибув, направивши лист про розгляд висновку без його участі та участі представників, дисциплінарну скаргу підтримав у повному обсязі.</w:t>
      </w:r>
    </w:p>
    <w:p w14:paraId="486AA1DD" w14:textId="77777777" w:rsidR="00B811D4" w:rsidRPr="00B811D4" w:rsidRDefault="00B811D4" w:rsidP="00B811D4">
      <w:pPr>
        <w:shd w:val="clear" w:color="auto" w:fill="FCFCFC"/>
        <w:spacing w:before="100" w:beforeAutospacing="1" w:after="100" w:afterAutospacing="1"/>
        <w:ind w:firstLine="567"/>
        <w:jc w:val="both"/>
        <w:rPr>
          <w:rFonts w:ascii="Times New Roman" w:hAnsi="Times New Roman" w:cs="Times New Roman"/>
          <w:color w:val="363636"/>
          <w:sz w:val="28"/>
          <w:szCs w:val="28"/>
        </w:rPr>
      </w:pPr>
      <w:r w:rsidRPr="00B811D4">
        <w:rPr>
          <w:rFonts w:ascii="Times New Roman" w:hAnsi="Times New Roman" w:cs="Times New Roman"/>
          <w:color w:val="363636"/>
          <w:sz w:val="28"/>
          <w:szCs w:val="28"/>
        </w:rPr>
        <w:t>Комісією з метою дотримання принципу змагальності сторін та у зв’язку з неявкою скаржника відповідно до пункту 38 Положення визнано присутність скаржника обов’язковою та перенесено розгляд висновку на 11 грудня 2025 року.</w:t>
      </w:r>
    </w:p>
    <w:p w14:paraId="3DD07041" w14:textId="77777777" w:rsidR="00B811D4" w:rsidRPr="00B811D4" w:rsidRDefault="00B811D4" w:rsidP="00B811D4">
      <w:pPr>
        <w:shd w:val="clear" w:color="auto" w:fill="FCFCFC"/>
        <w:spacing w:before="100" w:beforeAutospacing="1" w:after="100" w:afterAutospacing="1"/>
        <w:ind w:firstLine="567"/>
        <w:jc w:val="both"/>
        <w:rPr>
          <w:rFonts w:ascii="Times New Roman" w:hAnsi="Times New Roman" w:cs="Times New Roman"/>
          <w:color w:val="363636"/>
          <w:sz w:val="28"/>
          <w:szCs w:val="28"/>
        </w:rPr>
      </w:pPr>
      <w:r w:rsidRPr="00B811D4">
        <w:rPr>
          <w:rFonts w:ascii="Times New Roman" w:hAnsi="Times New Roman" w:cs="Times New Roman"/>
          <w:color w:val="363636"/>
          <w:sz w:val="28"/>
          <w:szCs w:val="28"/>
        </w:rPr>
        <w:t xml:space="preserve">Далі прокурора </w:t>
      </w:r>
      <w:proofErr w:type="spellStart"/>
      <w:r w:rsidRPr="00B811D4">
        <w:rPr>
          <w:rFonts w:ascii="Times New Roman" w:hAnsi="Times New Roman" w:cs="Times New Roman"/>
          <w:color w:val="363636"/>
          <w:sz w:val="28"/>
          <w:szCs w:val="28"/>
        </w:rPr>
        <w:t>Поліновського</w:t>
      </w:r>
      <w:proofErr w:type="spellEnd"/>
      <w:r w:rsidRPr="00B811D4">
        <w:rPr>
          <w:rFonts w:ascii="Times New Roman" w:hAnsi="Times New Roman" w:cs="Times New Roman"/>
          <w:color w:val="363636"/>
          <w:sz w:val="28"/>
          <w:szCs w:val="28"/>
        </w:rPr>
        <w:t xml:space="preserve"> Р.А. та скаржника своєчасно та належним чином повідомлено про час і місце проведення засідання Комісії та повідомлено останнього про прийняте рішення Комісії щодо визнання його присутності обов’язковою.</w:t>
      </w:r>
    </w:p>
    <w:p w14:paraId="006F46B5" w14:textId="77777777" w:rsidR="00B811D4" w:rsidRPr="00B811D4" w:rsidRDefault="00B811D4" w:rsidP="00B811D4">
      <w:pPr>
        <w:shd w:val="clear" w:color="auto" w:fill="FCFCFC"/>
        <w:spacing w:before="100" w:beforeAutospacing="1" w:after="100" w:afterAutospacing="1"/>
        <w:ind w:firstLine="567"/>
        <w:jc w:val="both"/>
        <w:rPr>
          <w:rFonts w:ascii="Times New Roman" w:hAnsi="Times New Roman" w:cs="Times New Roman"/>
          <w:color w:val="363636"/>
          <w:sz w:val="28"/>
          <w:szCs w:val="28"/>
        </w:rPr>
      </w:pPr>
      <w:r w:rsidRPr="00B811D4">
        <w:rPr>
          <w:rFonts w:ascii="Times New Roman" w:hAnsi="Times New Roman" w:cs="Times New Roman"/>
          <w:color w:val="363636"/>
          <w:sz w:val="28"/>
          <w:szCs w:val="28"/>
        </w:rPr>
        <w:lastRenderedPageBreak/>
        <w:t xml:space="preserve">У засідання Комісії, яке відбулося 11 грудня 2025 року, прокурор </w:t>
      </w:r>
      <w:proofErr w:type="spellStart"/>
      <w:r w:rsidRPr="00B811D4">
        <w:rPr>
          <w:rFonts w:ascii="Times New Roman" w:hAnsi="Times New Roman" w:cs="Times New Roman"/>
          <w:color w:val="363636"/>
          <w:sz w:val="28"/>
          <w:szCs w:val="28"/>
        </w:rPr>
        <w:t>Поліновський</w:t>
      </w:r>
      <w:proofErr w:type="spellEnd"/>
      <w:r w:rsidRPr="00B811D4">
        <w:rPr>
          <w:rFonts w:ascii="Times New Roman" w:hAnsi="Times New Roman" w:cs="Times New Roman"/>
          <w:color w:val="363636"/>
          <w:sz w:val="28"/>
          <w:szCs w:val="28"/>
        </w:rPr>
        <w:t xml:space="preserve"> Р.А. не з’явився у зв’язку із тимчасовою втратою працездатності, про що попередньо повідомив, надіславши листа про проведення засідання без його участі. Прокурор </w:t>
      </w:r>
      <w:proofErr w:type="spellStart"/>
      <w:r w:rsidRPr="00B811D4">
        <w:rPr>
          <w:rFonts w:ascii="Times New Roman" w:hAnsi="Times New Roman" w:cs="Times New Roman"/>
          <w:color w:val="363636"/>
          <w:sz w:val="28"/>
          <w:szCs w:val="28"/>
        </w:rPr>
        <w:t>Поліновський</w:t>
      </w:r>
      <w:proofErr w:type="spellEnd"/>
      <w:r w:rsidRPr="00B811D4">
        <w:rPr>
          <w:rFonts w:ascii="Times New Roman" w:hAnsi="Times New Roman" w:cs="Times New Roman"/>
          <w:color w:val="363636"/>
          <w:sz w:val="28"/>
          <w:szCs w:val="28"/>
        </w:rPr>
        <w:t xml:space="preserve"> Р.А. попередньо надані ним під час перевірки пояснення підтримав у повному обсязі.</w:t>
      </w:r>
    </w:p>
    <w:p w14:paraId="47F8401B" w14:textId="77777777" w:rsidR="00B811D4" w:rsidRPr="00B811D4" w:rsidRDefault="00B811D4" w:rsidP="00B811D4">
      <w:pPr>
        <w:shd w:val="clear" w:color="auto" w:fill="FCFCFC"/>
        <w:spacing w:before="100" w:beforeAutospacing="1" w:after="100" w:afterAutospacing="1"/>
        <w:ind w:firstLine="567"/>
        <w:jc w:val="both"/>
        <w:rPr>
          <w:rFonts w:ascii="Times New Roman" w:hAnsi="Times New Roman" w:cs="Times New Roman"/>
          <w:color w:val="363636"/>
          <w:sz w:val="28"/>
          <w:szCs w:val="28"/>
        </w:rPr>
      </w:pPr>
      <w:r w:rsidRPr="00B811D4">
        <w:rPr>
          <w:rFonts w:ascii="Times New Roman" w:hAnsi="Times New Roman" w:cs="Times New Roman"/>
          <w:color w:val="363636"/>
          <w:sz w:val="28"/>
          <w:szCs w:val="28"/>
        </w:rPr>
        <w:t>За вказаних обставин Комісія, ураховуючи вимоги пунктів 1, 3 частини третьої статті 47 Закону № 1697-VII, прийняла рішення про розгляд висновку за відсутності прокурора.</w:t>
      </w:r>
    </w:p>
    <w:p w14:paraId="19C0280D" w14:textId="77777777" w:rsidR="00B811D4" w:rsidRPr="00B811D4" w:rsidRDefault="00B811D4" w:rsidP="00B811D4">
      <w:pPr>
        <w:shd w:val="clear" w:color="auto" w:fill="FCFCFC"/>
        <w:spacing w:before="100" w:beforeAutospacing="1" w:after="100" w:afterAutospacing="1"/>
        <w:ind w:firstLine="567"/>
        <w:jc w:val="both"/>
        <w:rPr>
          <w:rFonts w:ascii="Times New Roman" w:hAnsi="Times New Roman" w:cs="Times New Roman"/>
          <w:color w:val="363636"/>
          <w:sz w:val="28"/>
          <w:szCs w:val="28"/>
        </w:rPr>
      </w:pPr>
      <w:r w:rsidRPr="00B811D4">
        <w:rPr>
          <w:rFonts w:ascii="Times New Roman" w:hAnsi="Times New Roman" w:cs="Times New Roman"/>
          <w:color w:val="363636"/>
          <w:sz w:val="28"/>
          <w:szCs w:val="28"/>
        </w:rPr>
        <w:t xml:space="preserve">Від скаржника участь у засіданні Комісії взяв прокурор відділу протидії порушенням прав людини у правоохоронній та пенітенціарній сферах Житомирської обласної прокуратури ОСОБА 1, який доводи дисциплінарної скарги підтримав та просив притягнути </w:t>
      </w:r>
      <w:proofErr w:type="spellStart"/>
      <w:r w:rsidRPr="00B811D4">
        <w:rPr>
          <w:rFonts w:ascii="Times New Roman" w:hAnsi="Times New Roman" w:cs="Times New Roman"/>
          <w:color w:val="363636"/>
          <w:sz w:val="28"/>
          <w:szCs w:val="28"/>
        </w:rPr>
        <w:t>Поліновського</w:t>
      </w:r>
      <w:proofErr w:type="spellEnd"/>
      <w:r w:rsidRPr="00B811D4">
        <w:rPr>
          <w:rFonts w:ascii="Times New Roman" w:hAnsi="Times New Roman" w:cs="Times New Roman"/>
          <w:color w:val="363636"/>
          <w:sz w:val="28"/>
          <w:szCs w:val="28"/>
        </w:rPr>
        <w:t xml:space="preserve"> Р.А. до дисциплінарної відповідальності.</w:t>
      </w:r>
    </w:p>
    <w:p w14:paraId="7BCD2A4C" w14:textId="77777777" w:rsidR="00B811D4" w:rsidRPr="00B811D4" w:rsidRDefault="00B811D4" w:rsidP="00B811D4">
      <w:pPr>
        <w:shd w:val="clear" w:color="auto" w:fill="FCFCFC"/>
        <w:ind w:left="-15" w:right="50" w:firstLine="582"/>
        <w:jc w:val="both"/>
        <w:rPr>
          <w:rFonts w:ascii="Times New Roman" w:hAnsi="Times New Roman" w:cs="Times New Roman"/>
          <w:color w:val="363636"/>
          <w:sz w:val="28"/>
          <w:szCs w:val="28"/>
        </w:rPr>
      </w:pPr>
      <w:r w:rsidRPr="00B811D4">
        <w:rPr>
          <w:rFonts w:ascii="Times New Roman" w:hAnsi="Times New Roman" w:cs="Times New Roman"/>
          <w:color w:val="363636"/>
          <w:sz w:val="28"/>
          <w:szCs w:val="28"/>
          <w:shd w:val="clear" w:color="auto" w:fill="FFFF00"/>
        </w:rPr>
        <w:t> </w:t>
      </w:r>
    </w:p>
    <w:p w14:paraId="08DCB2EE" w14:textId="77777777" w:rsidR="00B811D4" w:rsidRPr="00B811D4" w:rsidRDefault="00B811D4" w:rsidP="00B811D4">
      <w:pPr>
        <w:shd w:val="clear" w:color="auto" w:fill="FCFCFC"/>
        <w:jc w:val="both"/>
        <w:rPr>
          <w:rFonts w:ascii="Times New Roman" w:hAnsi="Times New Roman" w:cs="Times New Roman"/>
          <w:color w:val="363636"/>
          <w:sz w:val="28"/>
          <w:szCs w:val="28"/>
        </w:rPr>
      </w:pPr>
      <w:r w:rsidRPr="00B811D4">
        <w:rPr>
          <w:rFonts w:ascii="Times New Roman" w:hAnsi="Times New Roman" w:cs="Times New Roman"/>
          <w:b/>
          <w:bCs/>
          <w:color w:val="363636"/>
          <w:sz w:val="28"/>
          <w:szCs w:val="28"/>
        </w:rPr>
        <w:t>3.</w:t>
      </w:r>
      <w:r w:rsidRPr="00B811D4">
        <w:rPr>
          <w:rFonts w:ascii="Times New Roman" w:hAnsi="Times New Roman" w:cs="Times New Roman"/>
          <w:color w:val="363636"/>
          <w:sz w:val="28"/>
          <w:szCs w:val="28"/>
        </w:rPr>
        <w:t> </w:t>
      </w:r>
      <w:r w:rsidRPr="00B811D4">
        <w:rPr>
          <w:rFonts w:ascii="Times New Roman" w:hAnsi="Times New Roman" w:cs="Times New Roman"/>
          <w:b/>
          <w:bCs/>
          <w:color w:val="363636"/>
          <w:sz w:val="28"/>
          <w:szCs w:val="28"/>
        </w:rPr>
        <w:t>Зміст дисциплінарної скарги</w:t>
      </w:r>
    </w:p>
    <w:p w14:paraId="15C8F7C1" w14:textId="77777777" w:rsidR="00B811D4" w:rsidRPr="00B811D4" w:rsidRDefault="00B811D4" w:rsidP="00B811D4">
      <w:pPr>
        <w:pStyle w:val="33"/>
        <w:spacing w:before="0" w:beforeAutospacing="0" w:after="0" w:afterAutospacing="0"/>
        <w:ind w:right="60" w:firstLine="567"/>
        <w:jc w:val="both"/>
        <w:rPr>
          <w:color w:val="363636"/>
          <w:sz w:val="28"/>
          <w:szCs w:val="28"/>
        </w:rPr>
      </w:pPr>
      <w:r w:rsidRPr="00B811D4">
        <w:rPr>
          <w:color w:val="363636"/>
          <w:sz w:val="28"/>
          <w:szCs w:val="28"/>
        </w:rPr>
        <w:t xml:space="preserve">Скаржником у матеріалах дисциплінарної скарги зазначено, що прокуратурою Житомирської області виявлені обставини неналежного виконання службових обов’язків прокурором </w:t>
      </w:r>
      <w:proofErr w:type="spellStart"/>
      <w:r w:rsidRPr="00B811D4">
        <w:rPr>
          <w:color w:val="363636"/>
          <w:sz w:val="28"/>
          <w:szCs w:val="28"/>
        </w:rPr>
        <w:t>Поліновським</w:t>
      </w:r>
      <w:proofErr w:type="spellEnd"/>
      <w:r w:rsidRPr="00B811D4">
        <w:rPr>
          <w:color w:val="363636"/>
          <w:sz w:val="28"/>
          <w:szCs w:val="28"/>
        </w:rPr>
        <w:t xml:space="preserve"> Р.А. в частині не забезпечення участі у справах №№ 279/5708/24, 279/5748/24, 279/5552/24, 279/5589/24, 279/5629/24 щодо вирішення питань, пов’язаних із розглядом клопотань засуджених про приведення щодо них </w:t>
      </w:r>
      <w:proofErr w:type="spellStart"/>
      <w:r w:rsidRPr="00B811D4">
        <w:rPr>
          <w:color w:val="363636"/>
          <w:sz w:val="28"/>
          <w:szCs w:val="28"/>
        </w:rPr>
        <w:t>вироків</w:t>
      </w:r>
      <w:proofErr w:type="spellEnd"/>
      <w:r w:rsidRPr="00B811D4">
        <w:rPr>
          <w:color w:val="363636"/>
          <w:sz w:val="28"/>
          <w:szCs w:val="28"/>
        </w:rPr>
        <w:t xml:space="preserve"> у відповідність до Закону України №3886-ІХ від 18.07.2024 «Про внесення змін до Кодексу України про адміністративні правопорушення та деяких інших законів України щодо посилення відповідальності за дрібне викрадення чужого майна та врегулювання деяких інших питань діяльності правоохоронних органів» (далі – Закон №3886-ІХ).</w:t>
      </w:r>
    </w:p>
    <w:p w14:paraId="59D56FCB" w14:textId="77777777" w:rsidR="00B811D4" w:rsidRPr="00B811D4" w:rsidRDefault="00B811D4" w:rsidP="00B811D4">
      <w:pPr>
        <w:shd w:val="clear" w:color="auto" w:fill="FCFCFC"/>
        <w:spacing w:beforeAutospacing="1" w:afterAutospacing="1"/>
        <w:ind w:firstLine="567"/>
        <w:jc w:val="both"/>
        <w:rPr>
          <w:rFonts w:ascii="Times New Roman" w:hAnsi="Times New Roman" w:cs="Times New Roman"/>
          <w:color w:val="363636"/>
          <w:sz w:val="28"/>
          <w:szCs w:val="28"/>
        </w:rPr>
      </w:pPr>
      <w:r w:rsidRPr="00B811D4">
        <w:rPr>
          <w:rFonts w:ascii="Times New Roman" w:hAnsi="Times New Roman" w:cs="Times New Roman"/>
          <w:color w:val="363636"/>
          <w:sz w:val="28"/>
          <w:szCs w:val="28"/>
        </w:rPr>
        <w:t>Так, у справах №№ 279/5708/24, 279/5748/24, 279/5552/24, 279/5589/24 ухвалами Коростенського міськрайонного суду Житомирської області від 22.10.2024, 29.10.2024, 04.11.2024, 12.11.2024 відповідно у задоволенні вищевказаних клопотань засуджених відмовлено. Далі ухвали у справах №№ 279/5708/24, 279/5748/24, 279/5552/24, 279/5589/24 Коростенського міськрайонного суду Житомирської області про відмову у задоволенні клопотань засуджених скасовано ухвалами Житомирського апеляційного суду Житомирської області від 17.02.2025, 27.02.2025, 20.01.2025, 27.02.2025 відповідно.</w:t>
      </w:r>
    </w:p>
    <w:p w14:paraId="6C2E9FED" w14:textId="77777777" w:rsidR="00B811D4" w:rsidRPr="00B811D4" w:rsidRDefault="00B811D4" w:rsidP="00B811D4">
      <w:pPr>
        <w:shd w:val="clear" w:color="auto" w:fill="FCFCFC"/>
        <w:spacing w:before="100" w:beforeAutospacing="1" w:after="100" w:afterAutospacing="1"/>
        <w:ind w:firstLine="567"/>
        <w:jc w:val="both"/>
        <w:rPr>
          <w:rFonts w:ascii="Times New Roman" w:hAnsi="Times New Roman" w:cs="Times New Roman"/>
          <w:color w:val="363636"/>
          <w:sz w:val="28"/>
          <w:szCs w:val="28"/>
        </w:rPr>
      </w:pPr>
      <w:r w:rsidRPr="00B811D4">
        <w:rPr>
          <w:rFonts w:ascii="Times New Roman" w:hAnsi="Times New Roman" w:cs="Times New Roman"/>
          <w:color w:val="363636"/>
          <w:sz w:val="28"/>
          <w:szCs w:val="28"/>
        </w:rPr>
        <w:t xml:space="preserve">Також скаржником зазначено, що ухвалою Коростенського міськрайонного суду Житомирської області від 18.12.2024 у справі №279/5629/24 задоволено клопотання засудженого ОСОБА 2 про приведення </w:t>
      </w:r>
      <w:proofErr w:type="spellStart"/>
      <w:r w:rsidRPr="00B811D4">
        <w:rPr>
          <w:rFonts w:ascii="Times New Roman" w:hAnsi="Times New Roman" w:cs="Times New Roman"/>
          <w:color w:val="363636"/>
          <w:sz w:val="28"/>
          <w:szCs w:val="28"/>
        </w:rPr>
        <w:t>вироків</w:t>
      </w:r>
      <w:proofErr w:type="spellEnd"/>
      <w:r w:rsidRPr="00B811D4">
        <w:rPr>
          <w:rFonts w:ascii="Times New Roman" w:hAnsi="Times New Roman" w:cs="Times New Roman"/>
          <w:color w:val="363636"/>
          <w:sz w:val="28"/>
          <w:szCs w:val="28"/>
        </w:rPr>
        <w:t xml:space="preserve"> щодо нього у відповідність до Закону №3886-ІХ. Далі за апеляційною скаргою засудженого </w:t>
      </w:r>
      <w:r w:rsidRPr="00B811D4">
        <w:rPr>
          <w:rFonts w:ascii="Times New Roman" w:hAnsi="Times New Roman" w:cs="Times New Roman"/>
          <w:color w:val="363636"/>
          <w:sz w:val="28"/>
          <w:szCs w:val="28"/>
        </w:rPr>
        <w:lastRenderedPageBreak/>
        <w:t>ОСОБА 2 ухвалою Житомирського апеляційного суду Житомирської області від 08.04.2025 апеляційну скаргу задоволено, ухвалу Коростенського міськрайонного суду Житомирської області від 18.12.2024 змінено та постановлено нову, якою приведено вирок у відповідність до Закону №3886-ІХ.</w:t>
      </w:r>
    </w:p>
    <w:p w14:paraId="53BA377D" w14:textId="77777777" w:rsidR="00B811D4" w:rsidRPr="00B811D4" w:rsidRDefault="00B811D4" w:rsidP="00B811D4">
      <w:pPr>
        <w:shd w:val="clear" w:color="auto" w:fill="FCFCFC"/>
        <w:spacing w:beforeAutospacing="1" w:afterAutospacing="1"/>
        <w:ind w:firstLine="567"/>
        <w:jc w:val="both"/>
        <w:rPr>
          <w:rFonts w:ascii="Times New Roman" w:hAnsi="Times New Roman" w:cs="Times New Roman"/>
          <w:color w:val="363636"/>
          <w:sz w:val="28"/>
          <w:szCs w:val="28"/>
        </w:rPr>
      </w:pPr>
      <w:r w:rsidRPr="00B811D4">
        <w:rPr>
          <w:rFonts w:ascii="Times New Roman" w:hAnsi="Times New Roman" w:cs="Times New Roman"/>
          <w:color w:val="363636"/>
          <w:sz w:val="28"/>
          <w:szCs w:val="28"/>
        </w:rPr>
        <w:t xml:space="preserve">Окрім цього скаржником у дисциплінарній скарзі зазначено, що не дивлячись на те, що прокурор </w:t>
      </w:r>
      <w:proofErr w:type="spellStart"/>
      <w:r w:rsidRPr="00B811D4">
        <w:rPr>
          <w:rFonts w:ascii="Times New Roman" w:hAnsi="Times New Roman" w:cs="Times New Roman"/>
          <w:color w:val="363636"/>
          <w:sz w:val="28"/>
          <w:szCs w:val="28"/>
        </w:rPr>
        <w:t>Поліновський</w:t>
      </w:r>
      <w:proofErr w:type="spellEnd"/>
      <w:r w:rsidRPr="00B811D4">
        <w:rPr>
          <w:rFonts w:ascii="Times New Roman" w:hAnsi="Times New Roman" w:cs="Times New Roman"/>
          <w:color w:val="363636"/>
          <w:sz w:val="28"/>
          <w:szCs w:val="28"/>
        </w:rPr>
        <w:t xml:space="preserve"> Р.А. участі у розгляді у справах №№ 279/5708/24, 279/5748/24, 279/5552/24, 279/5589/24, 279/5629/24 не приймав, ним підготовлено у вищевказаних справах висновки щодо законності ухвалених Коростенським міськрайонним судом Житомирської області рішень.</w:t>
      </w:r>
    </w:p>
    <w:p w14:paraId="29EFA1EF" w14:textId="77777777" w:rsidR="00B811D4" w:rsidRPr="00B811D4" w:rsidRDefault="00B811D4" w:rsidP="00B811D4">
      <w:pPr>
        <w:shd w:val="clear" w:color="auto" w:fill="FCFCFC"/>
        <w:spacing w:beforeAutospacing="1" w:afterAutospacing="1"/>
        <w:ind w:firstLine="567"/>
        <w:jc w:val="both"/>
        <w:rPr>
          <w:rFonts w:ascii="Times New Roman" w:hAnsi="Times New Roman" w:cs="Times New Roman"/>
          <w:color w:val="363636"/>
          <w:sz w:val="28"/>
          <w:szCs w:val="28"/>
        </w:rPr>
      </w:pPr>
      <w:r w:rsidRPr="00B811D4">
        <w:rPr>
          <w:rFonts w:ascii="Times New Roman" w:hAnsi="Times New Roman" w:cs="Times New Roman"/>
          <w:color w:val="363636"/>
          <w:sz w:val="28"/>
          <w:szCs w:val="28"/>
        </w:rPr>
        <w:t xml:space="preserve">Проте, прокурором </w:t>
      </w:r>
      <w:proofErr w:type="spellStart"/>
      <w:r w:rsidRPr="00B811D4">
        <w:rPr>
          <w:rFonts w:ascii="Times New Roman" w:hAnsi="Times New Roman" w:cs="Times New Roman"/>
          <w:color w:val="363636"/>
          <w:sz w:val="28"/>
          <w:szCs w:val="28"/>
        </w:rPr>
        <w:t>Поліновським</w:t>
      </w:r>
      <w:proofErr w:type="spellEnd"/>
      <w:r w:rsidRPr="00B811D4">
        <w:rPr>
          <w:rFonts w:ascii="Times New Roman" w:hAnsi="Times New Roman" w:cs="Times New Roman"/>
          <w:color w:val="363636"/>
          <w:sz w:val="28"/>
          <w:szCs w:val="28"/>
        </w:rPr>
        <w:t xml:space="preserve"> Р.А. усупереч вимог наказів Генерального прокурора № 309 від 30.09.2021 «Про організацію діяльності прокурорів у кримінальному провадженні» (далі – Наказ № 309) та № 400 від 29.12.2021 «Про організацію діяльності прокурорів з протидії порушенням прав людини у правоохоронній та пенітенціарній сферах» (далі – Наказ № 400) не забезпечено направлення до галузевого підрозділу Житомирської обласної прокуратури інформації про зазначені судові рішення з висновком із правовою позицією щодо законності ухвалення судом рішення і наявності підстав для його перегляду, що призвело до не оскарження вищевказаних судових рішень в апеляційному порядку прокурором вищого рівня.</w:t>
      </w:r>
    </w:p>
    <w:p w14:paraId="69241A66" w14:textId="77777777" w:rsidR="00B811D4" w:rsidRPr="00B811D4" w:rsidRDefault="00B811D4" w:rsidP="00B811D4">
      <w:pPr>
        <w:shd w:val="clear" w:color="auto" w:fill="FCFCFC"/>
        <w:spacing w:before="100" w:beforeAutospacing="1" w:after="100" w:afterAutospacing="1"/>
        <w:ind w:firstLine="567"/>
        <w:jc w:val="both"/>
        <w:rPr>
          <w:rFonts w:ascii="Times New Roman" w:hAnsi="Times New Roman" w:cs="Times New Roman"/>
          <w:color w:val="363636"/>
          <w:sz w:val="28"/>
          <w:szCs w:val="28"/>
        </w:rPr>
      </w:pPr>
      <w:r w:rsidRPr="00B811D4">
        <w:rPr>
          <w:rFonts w:ascii="Times New Roman" w:hAnsi="Times New Roman" w:cs="Times New Roman"/>
          <w:color w:val="363636"/>
          <w:sz w:val="28"/>
          <w:szCs w:val="28"/>
        </w:rPr>
        <w:t xml:space="preserve">Скаржник вважає, що за таких обставин у діях прокурора </w:t>
      </w:r>
      <w:proofErr w:type="spellStart"/>
      <w:r w:rsidRPr="00B811D4">
        <w:rPr>
          <w:rFonts w:ascii="Times New Roman" w:hAnsi="Times New Roman" w:cs="Times New Roman"/>
          <w:color w:val="363636"/>
          <w:sz w:val="28"/>
          <w:szCs w:val="28"/>
        </w:rPr>
        <w:t>Поліновського</w:t>
      </w:r>
      <w:proofErr w:type="spellEnd"/>
      <w:r w:rsidRPr="00B811D4">
        <w:rPr>
          <w:rFonts w:ascii="Times New Roman" w:hAnsi="Times New Roman" w:cs="Times New Roman"/>
          <w:color w:val="363636"/>
          <w:sz w:val="28"/>
          <w:szCs w:val="28"/>
        </w:rPr>
        <w:t> Р.А. вбачаються ознаки дисциплінарного проступку, передбаченого пунктом 1 частини першої статті 43 Закону України «Про прокуратуру (далі – Закон № 1697</w:t>
      </w:r>
      <w:r w:rsidRPr="00B811D4">
        <w:rPr>
          <w:rFonts w:ascii="Times New Roman" w:hAnsi="Times New Roman" w:cs="Times New Roman"/>
          <w:color w:val="363636"/>
          <w:sz w:val="28"/>
          <w:szCs w:val="28"/>
        </w:rPr>
        <w:noBreakHyphen/>
        <w:t>VII), а саме – невиконання чи неналежне виконання службових обов’язків.</w:t>
      </w:r>
    </w:p>
    <w:p w14:paraId="2915AD52" w14:textId="77777777" w:rsidR="00B811D4" w:rsidRPr="00B811D4" w:rsidRDefault="00B811D4" w:rsidP="00B811D4">
      <w:pPr>
        <w:pStyle w:val="a8"/>
        <w:shd w:val="clear" w:color="auto" w:fill="FCFCFC"/>
        <w:spacing w:before="0" w:after="0"/>
        <w:ind w:firstLine="709"/>
        <w:jc w:val="both"/>
        <w:rPr>
          <w:color w:val="363636"/>
          <w:sz w:val="28"/>
          <w:szCs w:val="28"/>
        </w:rPr>
      </w:pPr>
      <w:r w:rsidRPr="00B811D4">
        <w:rPr>
          <w:color w:val="363636"/>
          <w:sz w:val="28"/>
          <w:szCs w:val="28"/>
        </w:rPr>
        <w:t> </w:t>
      </w:r>
    </w:p>
    <w:p w14:paraId="3FA6FCB4" w14:textId="77777777" w:rsidR="00B811D4" w:rsidRPr="00B811D4" w:rsidRDefault="00B811D4" w:rsidP="00B811D4">
      <w:pPr>
        <w:shd w:val="clear" w:color="auto" w:fill="FCFCFC"/>
        <w:jc w:val="both"/>
        <w:rPr>
          <w:rFonts w:ascii="Times New Roman" w:hAnsi="Times New Roman" w:cs="Times New Roman"/>
          <w:color w:val="363636"/>
          <w:sz w:val="28"/>
          <w:szCs w:val="28"/>
        </w:rPr>
      </w:pPr>
      <w:r w:rsidRPr="00B811D4">
        <w:rPr>
          <w:rFonts w:ascii="Times New Roman" w:hAnsi="Times New Roman" w:cs="Times New Roman"/>
          <w:b/>
          <w:bCs/>
          <w:color w:val="363636"/>
          <w:sz w:val="28"/>
          <w:szCs w:val="28"/>
        </w:rPr>
        <w:t>4. Обставини, встановлені під час провадження</w:t>
      </w:r>
    </w:p>
    <w:p w14:paraId="04395E09" w14:textId="77777777" w:rsidR="00B811D4" w:rsidRPr="00B811D4" w:rsidRDefault="00B811D4" w:rsidP="00B811D4">
      <w:pPr>
        <w:shd w:val="clear" w:color="auto" w:fill="FCFCFC"/>
        <w:spacing w:before="100" w:beforeAutospacing="1" w:after="100" w:afterAutospacing="1"/>
        <w:ind w:firstLine="567"/>
        <w:jc w:val="both"/>
        <w:rPr>
          <w:rFonts w:ascii="Times New Roman" w:hAnsi="Times New Roman" w:cs="Times New Roman"/>
          <w:color w:val="363636"/>
          <w:sz w:val="28"/>
          <w:szCs w:val="28"/>
        </w:rPr>
      </w:pPr>
      <w:r w:rsidRPr="00B811D4">
        <w:rPr>
          <w:rFonts w:ascii="Times New Roman" w:hAnsi="Times New Roman" w:cs="Times New Roman"/>
          <w:color w:val="363636"/>
          <w:sz w:val="28"/>
          <w:szCs w:val="28"/>
        </w:rPr>
        <w:t xml:space="preserve">Заслухавши доповідача – члена Комісії </w:t>
      </w:r>
      <w:proofErr w:type="spellStart"/>
      <w:r w:rsidRPr="00B811D4">
        <w:rPr>
          <w:rFonts w:ascii="Times New Roman" w:hAnsi="Times New Roman" w:cs="Times New Roman"/>
          <w:color w:val="363636"/>
          <w:sz w:val="28"/>
          <w:szCs w:val="28"/>
        </w:rPr>
        <w:t>Бобровник</w:t>
      </w:r>
      <w:proofErr w:type="spellEnd"/>
      <w:r w:rsidRPr="00B811D4">
        <w:rPr>
          <w:rFonts w:ascii="Times New Roman" w:hAnsi="Times New Roman" w:cs="Times New Roman"/>
          <w:color w:val="363636"/>
          <w:sz w:val="28"/>
          <w:szCs w:val="28"/>
        </w:rPr>
        <w:t xml:space="preserve"> С.В., доводи представника скаржника, вивчивши висновок, дослідивши матеріали перевірки, Комісією встановлено таке.</w:t>
      </w:r>
    </w:p>
    <w:p w14:paraId="27D92E2D" w14:textId="77777777" w:rsidR="00B811D4" w:rsidRPr="00B811D4" w:rsidRDefault="00B811D4" w:rsidP="00B811D4">
      <w:pPr>
        <w:shd w:val="clear" w:color="auto" w:fill="FCFCFC"/>
        <w:spacing w:before="100" w:beforeAutospacing="1" w:after="100" w:afterAutospacing="1"/>
        <w:ind w:firstLine="567"/>
        <w:jc w:val="both"/>
        <w:rPr>
          <w:rFonts w:ascii="Times New Roman" w:hAnsi="Times New Roman" w:cs="Times New Roman"/>
          <w:color w:val="363636"/>
          <w:sz w:val="28"/>
          <w:szCs w:val="28"/>
        </w:rPr>
      </w:pPr>
      <w:r w:rsidRPr="00B811D4">
        <w:rPr>
          <w:rFonts w:ascii="Times New Roman" w:hAnsi="Times New Roman" w:cs="Times New Roman"/>
          <w:color w:val="363636"/>
          <w:sz w:val="28"/>
          <w:szCs w:val="28"/>
        </w:rPr>
        <w:t xml:space="preserve">Згідно з наказів керівника Коростенської окружної прокуратури Житомирської області від 20.02.2024 № 22 та від 30.04.2025 № 41 «Про розподіл обов’язків між працівниками Коростенської окружної прокуратури», на </w:t>
      </w:r>
      <w:proofErr w:type="spellStart"/>
      <w:r w:rsidRPr="00B811D4">
        <w:rPr>
          <w:rFonts w:ascii="Times New Roman" w:hAnsi="Times New Roman" w:cs="Times New Roman"/>
          <w:color w:val="363636"/>
          <w:sz w:val="28"/>
          <w:szCs w:val="28"/>
        </w:rPr>
        <w:t>Поліновського</w:t>
      </w:r>
      <w:proofErr w:type="spellEnd"/>
      <w:r w:rsidRPr="00B811D4">
        <w:rPr>
          <w:rFonts w:ascii="Times New Roman" w:hAnsi="Times New Roman" w:cs="Times New Roman"/>
          <w:color w:val="363636"/>
          <w:sz w:val="28"/>
          <w:szCs w:val="28"/>
        </w:rPr>
        <w:t xml:space="preserve"> Р.А. покладено здійснення участі у судовому провадженні щодо правопорушень, вчинених на території КВК-71, а також при вирішенні питань, пов’язаних із виконанням </w:t>
      </w:r>
      <w:proofErr w:type="spellStart"/>
      <w:r w:rsidRPr="00B811D4">
        <w:rPr>
          <w:rFonts w:ascii="Times New Roman" w:hAnsi="Times New Roman" w:cs="Times New Roman"/>
          <w:color w:val="363636"/>
          <w:sz w:val="28"/>
          <w:szCs w:val="28"/>
        </w:rPr>
        <w:t>вироку</w:t>
      </w:r>
      <w:proofErr w:type="spellEnd"/>
      <w:r w:rsidRPr="00B811D4">
        <w:rPr>
          <w:rFonts w:ascii="Times New Roman" w:hAnsi="Times New Roman" w:cs="Times New Roman"/>
          <w:color w:val="363636"/>
          <w:sz w:val="28"/>
          <w:szCs w:val="28"/>
        </w:rPr>
        <w:t>, застосуванні примусових заходів, умовно-достроковому звільненні від відбування покарання, заміні невідбутої частини покарання більш м’яким та звільненні від покарання за хворобою, забезпечення своєчасного реагування на незаконні судові рішення.</w:t>
      </w:r>
    </w:p>
    <w:p w14:paraId="51CD42F2" w14:textId="77777777" w:rsidR="00B811D4" w:rsidRPr="00B811D4" w:rsidRDefault="00B811D4" w:rsidP="00B811D4">
      <w:pPr>
        <w:shd w:val="clear" w:color="auto" w:fill="FCFCFC"/>
        <w:spacing w:before="100" w:beforeAutospacing="1" w:after="100" w:afterAutospacing="1"/>
        <w:ind w:firstLine="567"/>
        <w:jc w:val="both"/>
        <w:rPr>
          <w:rFonts w:ascii="Times New Roman" w:hAnsi="Times New Roman" w:cs="Times New Roman"/>
          <w:color w:val="363636"/>
          <w:sz w:val="28"/>
          <w:szCs w:val="28"/>
        </w:rPr>
      </w:pPr>
      <w:r w:rsidRPr="00B811D4">
        <w:rPr>
          <w:rFonts w:ascii="Times New Roman" w:hAnsi="Times New Roman" w:cs="Times New Roman"/>
          <w:color w:val="363636"/>
          <w:sz w:val="28"/>
          <w:szCs w:val="28"/>
        </w:rPr>
        <w:lastRenderedPageBreak/>
        <w:t xml:space="preserve">Ухвалою Коростенського міськрайонного суду Житомирської області від 22.10.2024 у справі № 279/5708/24 відмовлено у задоволенні клопотання засудженого ДУ «Коростенська виправна колонія (№71)» ОСОБА 3 про приведення </w:t>
      </w:r>
      <w:proofErr w:type="spellStart"/>
      <w:r w:rsidRPr="00B811D4">
        <w:rPr>
          <w:rFonts w:ascii="Times New Roman" w:hAnsi="Times New Roman" w:cs="Times New Roman"/>
          <w:color w:val="363636"/>
          <w:sz w:val="28"/>
          <w:szCs w:val="28"/>
        </w:rPr>
        <w:t>вироку</w:t>
      </w:r>
      <w:proofErr w:type="spellEnd"/>
      <w:r w:rsidRPr="00B811D4">
        <w:rPr>
          <w:rFonts w:ascii="Times New Roman" w:hAnsi="Times New Roman" w:cs="Times New Roman"/>
          <w:color w:val="363636"/>
          <w:sz w:val="28"/>
          <w:szCs w:val="28"/>
        </w:rPr>
        <w:t xml:space="preserve"> щодо нього у відповідність до Закону № 3886-ІХ.</w:t>
      </w:r>
    </w:p>
    <w:p w14:paraId="4A8E2C82" w14:textId="77777777" w:rsidR="00B811D4" w:rsidRPr="00B811D4" w:rsidRDefault="00B811D4" w:rsidP="00B811D4">
      <w:pPr>
        <w:shd w:val="clear" w:color="auto" w:fill="FCFCFC"/>
        <w:spacing w:before="100" w:beforeAutospacing="1" w:after="100" w:afterAutospacing="1"/>
        <w:ind w:firstLine="567"/>
        <w:jc w:val="both"/>
        <w:rPr>
          <w:rFonts w:ascii="Times New Roman" w:hAnsi="Times New Roman" w:cs="Times New Roman"/>
          <w:color w:val="363636"/>
          <w:sz w:val="28"/>
          <w:szCs w:val="28"/>
        </w:rPr>
      </w:pPr>
      <w:r w:rsidRPr="00B811D4">
        <w:rPr>
          <w:rFonts w:ascii="Times New Roman" w:hAnsi="Times New Roman" w:cs="Times New Roman"/>
          <w:color w:val="363636"/>
          <w:sz w:val="28"/>
          <w:szCs w:val="28"/>
        </w:rPr>
        <w:t>Згідно з ухвалою суду першої інстанції прокурор в судове засідання не прибув, про розгляд клопотання повідомлений належним чином. Зазначено, що прокурор подав заяву, в якій просив у задоволенні клопотання відмовити.</w:t>
      </w:r>
    </w:p>
    <w:p w14:paraId="4B4E54F6" w14:textId="77777777" w:rsidR="00B811D4" w:rsidRPr="00B811D4" w:rsidRDefault="00B811D4" w:rsidP="00B811D4">
      <w:pPr>
        <w:shd w:val="clear" w:color="auto" w:fill="FCFCFC"/>
        <w:spacing w:before="100" w:beforeAutospacing="1" w:after="100" w:afterAutospacing="1"/>
        <w:ind w:firstLine="567"/>
        <w:jc w:val="both"/>
        <w:rPr>
          <w:rFonts w:ascii="Times New Roman" w:hAnsi="Times New Roman" w:cs="Times New Roman"/>
          <w:color w:val="363636"/>
          <w:sz w:val="28"/>
          <w:szCs w:val="28"/>
        </w:rPr>
      </w:pPr>
      <w:r w:rsidRPr="00B811D4">
        <w:rPr>
          <w:rFonts w:ascii="Times New Roman" w:hAnsi="Times New Roman" w:cs="Times New Roman"/>
          <w:color w:val="363636"/>
          <w:sz w:val="28"/>
          <w:szCs w:val="28"/>
        </w:rPr>
        <w:t xml:space="preserve">Засудженим ОСОБА 3 вищезазначене рішення оскаржено в апеляційному порядку. Ухвалою Житомирського апеляційного суду від 17.02.2025 апеляційну скаргу засудженого ОСОБА 3 задоволено, ухвалу Коростенського міськрайонного суду Житомирської області від 22.10.2024, скасовано та постановлено нову, якою приведено вирок у відповідність до Закону № 3886-ІХ. Засудженого ОСОБА 3 звільнено від покарання, призначеного </w:t>
      </w:r>
      <w:proofErr w:type="spellStart"/>
      <w:r w:rsidRPr="00B811D4">
        <w:rPr>
          <w:rFonts w:ascii="Times New Roman" w:hAnsi="Times New Roman" w:cs="Times New Roman"/>
          <w:color w:val="363636"/>
          <w:sz w:val="28"/>
          <w:szCs w:val="28"/>
        </w:rPr>
        <w:t>вироком</w:t>
      </w:r>
      <w:proofErr w:type="spellEnd"/>
      <w:r w:rsidRPr="00B811D4">
        <w:rPr>
          <w:rFonts w:ascii="Times New Roman" w:hAnsi="Times New Roman" w:cs="Times New Roman"/>
          <w:color w:val="363636"/>
          <w:sz w:val="28"/>
          <w:szCs w:val="28"/>
        </w:rPr>
        <w:t xml:space="preserve"> Деснянського районного суду м. Чернігова від 24.11.2022 за ч. 2 ст. 185, ч. 3 ст. 185 КК України на підставі ч. 2 ст. 74 КК України. Постановлено вважати засудженим за </w:t>
      </w:r>
      <w:proofErr w:type="spellStart"/>
      <w:r w:rsidRPr="00B811D4">
        <w:rPr>
          <w:rFonts w:ascii="Times New Roman" w:hAnsi="Times New Roman" w:cs="Times New Roman"/>
          <w:color w:val="363636"/>
          <w:sz w:val="28"/>
          <w:szCs w:val="28"/>
        </w:rPr>
        <w:t>вироком</w:t>
      </w:r>
      <w:proofErr w:type="spellEnd"/>
      <w:r w:rsidRPr="00B811D4">
        <w:rPr>
          <w:rFonts w:ascii="Times New Roman" w:hAnsi="Times New Roman" w:cs="Times New Roman"/>
          <w:color w:val="363636"/>
          <w:sz w:val="28"/>
          <w:szCs w:val="28"/>
        </w:rPr>
        <w:t xml:space="preserve"> Деснянського районного суду м. Чернігова від 16.04.2021 за ч. 2 ст. 186 КК України до покарання у виді позбавлення волі на строк 5 років, замінивши раніше визначений із застосуванням ст. 70 КК України строк позбавлення волі 5 років 1 місяць.</w:t>
      </w:r>
    </w:p>
    <w:p w14:paraId="171E4420" w14:textId="77777777" w:rsidR="00B811D4" w:rsidRPr="00B811D4" w:rsidRDefault="00B811D4" w:rsidP="00B811D4">
      <w:pPr>
        <w:shd w:val="clear" w:color="auto" w:fill="FCFCFC"/>
        <w:spacing w:before="100" w:beforeAutospacing="1" w:after="100" w:afterAutospacing="1"/>
        <w:ind w:firstLine="567"/>
        <w:jc w:val="both"/>
        <w:rPr>
          <w:rFonts w:ascii="Times New Roman" w:hAnsi="Times New Roman" w:cs="Times New Roman"/>
          <w:color w:val="363636"/>
          <w:sz w:val="28"/>
          <w:szCs w:val="28"/>
        </w:rPr>
      </w:pPr>
      <w:r w:rsidRPr="00B811D4">
        <w:rPr>
          <w:rFonts w:ascii="Times New Roman" w:hAnsi="Times New Roman" w:cs="Times New Roman"/>
          <w:color w:val="363636"/>
          <w:sz w:val="28"/>
          <w:szCs w:val="28"/>
        </w:rPr>
        <w:t xml:space="preserve">Прокурором </w:t>
      </w:r>
      <w:proofErr w:type="spellStart"/>
      <w:r w:rsidRPr="00B811D4">
        <w:rPr>
          <w:rFonts w:ascii="Times New Roman" w:hAnsi="Times New Roman" w:cs="Times New Roman"/>
          <w:color w:val="363636"/>
          <w:sz w:val="28"/>
          <w:szCs w:val="28"/>
        </w:rPr>
        <w:t>Поліновським</w:t>
      </w:r>
      <w:proofErr w:type="spellEnd"/>
      <w:r w:rsidRPr="00B811D4">
        <w:rPr>
          <w:rFonts w:ascii="Times New Roman" w:hAnsi="Times New Roman" w:cs="Times New Roman"/>
          <w:color w:val="363636"/>
          <w:sz w:val="28"/>
          <w:szCs w:val="28"/>
        </w:rPr>
        <w:t xml:space="preserve"> Р.А. 25 жовтня 2024 року у справі № 279/5708/24 складено висновок про законність вищезазначеної ухвали Коростенського міськрайонного суду Житомирської області від 22.10.2024, згідно зі змістом якого позицією прокурора під час розгляду справи було відмовити в задоволенні клопотання та висновок про те, що рішення законне та обґрунтоване.</w:t>
      </w:r>
    </w:p>
    <w:p w14:paraId="7F284288" w14:textId="77777777" w:rsidR="00B811D4" w:rsidRPr="00B811D4" w:rsidRDefault="00B811D4" w:rsidP="00B811D4">
      <w:pPr>
        <w:shd w:val="clear" w:color="auto" w:fill="FCFCFC"/>
        <w:spacing w:before="100" w:beforeAutospacing="1" w:after="100" w:afterAutospacing="1"/>
        <w:ind w:firstLine="567"/>
        <w:jc w:val="both"/>
        <w:rPr>
          <w:rFonts w:ascii="Times New Roman" w:hAnsi="Times New Roman" w:cs="Times New Roman"/>
          <w:color w:val="363636"/>
          <w:sz w:val="28"/>
          <w:szCs w:val="28"/>
        </w:rPr>
      </w:pPr>
      <w:r w:rsidRPr="00B811D4">
        <w:rPr>
          <w:rFonts w:ascii="Times New Roman" w:hAnsi="Times New Roman" w:cs="Times New Roman"/>
          <w:color w:val="363636"/>
          <w:sz w:val="28"/>
          <w:szCs w:val="28"/>
        </w:rPr>
        <w:t>Згідно з даними інформаційно-аналітичної системи «Облік та статистика органів прокуратури», відомості про розгляд справи № 279/5708/24 прокурором обліковано 17.12.2024.</w:t>
      </w:r>
    </w:p>
    <w:p w14:paraId="468D637A" w14:textId="77777777" w:rsidR="00B811D4" w:rsidRPr="00B811D4" w:rsidRDefault="00B811D4" w:rsidP="00B811D4">
      <w:pPr>
        <w:shd w:val="clear" w:color="auto" w:fill="FCFCFC"/>
        <w:spacing w:before="100" w:beforeAutospacing="1" w:after="100" w:afterAutospacing="1"/>
        <w:ind w:firstLine="567"/>
        <w:jc w:val="both"/>
        <w:rPr>
          <w:rFonts w:ascii="Times New Roman" w:hAnsi="Times New Roman" w:cs="Times New Roman"/>
          <w:color w:val="363636"/>
          <w:sz w:val="28"/>
          <w:szCs w:val="28"/>
        </w:rPr>
      </w:pPr>
      <w:r w:rsidRPr="00B811D4">
        <w:rPr>
          <w:rFonts w:ascii="Times New Roman" w:hAnsi="Times New Roman" w:cs="Times New Roman"/>
          <w:color w:val="363636"/>
          <w:sz w:val="28"/>
          <w:szCs w:val="28"/>
        </w:rPr>
        <w:t xml:space="preserve">Окрім цього ухвалою Коростенського міськрайонного суду Житомирської області від 29.10.2024 у справі № 279/5748/24 відмовлено у задоволенні клопотання засудженого ДУ «Коростенська виправна колонія (№71)» ОСОБА 4 про приведення </w:t>
      </w:r>
      <w:proofErr w:type="spellStart"/>
      <w:r w:rsidRPr="00B811D4">
        <w:rPr>
          <w:rFonts w:ascii="Times New Roman" w:hAnsi="Times New Roman" w:cs="Times New Roman"/>
          <w:color w:val="363636"/>
          <w:sz w:val="28"/>
          <w:szCs w:val="28"/>
        </w:rPr>
        <w:t>вироку</w:t>
      </w:r>
      <w:proofErr w:type="spellEnd"/>
      <w:r w:rsidRPr="00B811D4">
        <w:rPr>
          <w:rFonts w:ascii="Times New Roman" w:hAnsi="Times New Roman" w:cs="Times New Roman"/>
          <w:color w:val="363636"/>
          <w:sz w:val="28"/>
          <w:szCs w:val="28"/>
        </w:rPr>
        <w:t xml:space="preserve"> щодо нього у відповідність до Закону № 3886-ІХ.</w:t>
      </w:r>
    </w:p>
    <w:p w14:paraId="392E13C4" w14:textId="77777777" w:rsidR="00B811D4" w:rsidRPr="00B811D4" w:rsidRDefault="00B811D4" w:rsidP="00B811D4">
      <w:pPr>
        <w:shd w:val="clear" w:color="auto" w:fill="FCFCFC"/>
        <w:spacing w:before="100" w:beforeAutospacing="1" w:after="100" w:afterAutospacing="1"/>
        <w:ind w:firstLine="567"/>
        <w:jc w:val="both"/>
        <w:rPr>
          <w:rFonts w:ascii="Times New Roman" w:hAnsi="Times New Roman" w:cs="Times New Roman"/>
          <w:color w:val="363636"/>
          <w:sz w:val="28"/>
          <w:szCs w:val="28"/>
        </w:rPr>
      </w:pPr>
      <w:r w:rsidRPr="00B811D4">
        <w:rPr>
          <w:rFonts w:ascii="Times New Roman" w:hAnsi="Times New Roman" w:cs="Times New Roman"/>
          <w:color w:val="363636"/>
          <w:sz w:val="28"/>
          <w:szCs w:val="28"/>
        </w:rPr>
        <w:t>Згідно з ухвалою суду першої інстанції прокурор в судове засідання не прибув, про розгляд клопотання повідомлений належним чином. Зазначено, що прокурор подав заяву, в якій просив у задоволенні клопотання відмовити.</w:t>
      </w:r>
    </w:p>
    <w:p w14:paraId="37B914E1" w14:textId="77777777" w:rsidR="00B811D4" w:rsidRPr="00B811D4" w:rsidRDefault="00B811D4" w:rsidP="00B811D4">
      <w:pPr>
        <w:shd w:val="clear" w:color="auto" w:fill="FCFCFC"/>
        <w:spacing w:before="100" w:beforeAutospacing="1" w:after="100" w:afterAutospacing="1"/>
        <w:ind w:firstLine="567"/>
        <w:jc w:val="both"/>
        <w:rPr>
          <w:rFonts w:ascii="Times New Roman" w:hAnsi="Times New Roman" w:cs="Times New Roman"/>
          <w:color w:val="363636"/>
          <w:sz w:val="28"/>
          <w:szCs w:val="28"/>
        </w:rPr>
      </w:pPr>
      <w:r w:rsidRPr="00B811D4">
        <w:rPr>
          <w:rFonts w:ascii="Times New Roman" w:hAnsi="Times New Roman" w:cs="Times New Roman"/>
          <w:color w:val="363636"/>
          <w:sz w:val="28"/>
          <w:szCs w:val="28"/>
        </w:rPr>
        <w:t xml:space="preserve">Засудженим вищезазначене рішення оскаржено в апеляційному порядку. Ухвалою Житомирського апеляційного суду від 27.02.2025 апеляційну скаргу засудженого ОСОБА 4 задоволено, ухвалу Коростенського міськрайонного суду </w:t>
      </w:r>
      <w:r w:rsidRPr="00B811D4">
        <w:rPr>
          <w:rFonts w:ascii="Times New Roman" w:hAnsi="Times New Roman" w:cs="Times New Roman"/>
          <w:color w:val="363636"/>
          <w:sz w:val="28"/>
          <w:szCs w:val="28"/>
        </w:rPr>
        <w:lastRenderedPageBreak/>
        <w:t xml:space="preserve">Житомирської області від 29.10.2024 скасовано та постановлено нову якою приведено вирок у відповідність до Закону № 3886-ІХ. Засудженого ОСОБА 4 звільнено від покарання, призначеного </w:t>
      </w:r>
      <w:proofErr w:type="spellStart"/>
      <w:r w:rsidRPr="00B811D4">
        <w:rPr>
          <w:rFonts w:ascii="Times New Roman" w:hAnsi="Times New Roman" w:cs="Times New Roman"/>
          <w:color w:val="363636"/>
          <w:sz w:val="28"/>
          <w:szCs w:val="28"/>
        </w:rPr>
        <w:t>вироком</w:t>
      </w:r>
      <w:proofErr w:type="spellEnd"/>
      <w:r w:rsidRPr="00B811D4">
        <w:rPr>
          <w:rFonts w:ascii="Times New Roman" w:hAnsi="Times New Roman" w:cs="Times New Roman"/>
          <w:color w:val="363636"/>
          <w:sz w:val="28"/>
          <w:szCs w:val="28"/>
        </w:rPr>
        <w:t xml:space="preserve"> Богунського районного суду м. Житомира від 25.10.2023 по 9 епізодам за ч. 4 ст. 185, ч. 2 ст. 15 ч. 4 ст. 185 КК України. З урахуванням зазначеного та положень ч. 1 ст. 70, ч. 1 ст. 71, п. 1 ч. 1 ст. 72 КК України колегія суддів визначила остаточне покарання ОСОБА 4 у виді 3 років 2 місяців позбавлення волі, замінивши раніше визначений строк позбавлення волі 5 років 6 місяців.</w:t>
      </w:r>
    </w:p>
    <w:p w14:paraId="5262CAF0" w14:textId="77777777" w:rsidR="00B811D4" w:rsidRPr="00B811D4" w:rsidRDefault="00B811D4" w:rsidP="00B811D4">
      <w:pPr>
        <w:shd w:val="clear" w:color="auto" w:fill="FCFCFC"/>
        <w:spacing w:before="100" w:beforeAutospacing="1" w:after="100" w:afterAutospacing="1"/>
        <w:ind w:firstLine="567"/>
        <w:jc w:val="both"/>
        <w:rPr>
          <w:rFonts w:ascii="Times New Roman" w:hAnsi="Times New Roman" w:cs="Times New Roman"/>
          <w:color w:val="363636"/>
          <w:sz w:val="28"/>
          <w:szCs w:val="28"/>
        </w:rPr>
      </w:pPr>
      <w:r w:rsidRPr="00B811D4">
        <w:rPr>
          <w:rFonts w:ascii="Times New Roman" w:hAnsi="Times New Roman" w:cs="Times New Roman"/>
          <w:color w:val="363636"/>
          <w:sz w:val="28"/>
          <w:szCs w:val="28"/>
        </w:rPr>
        <w:t xml:space="preserve">Прокурором </w:t>
      </w:r>
      <w:proofErr w:type="spellStart"/>
      <w:r w:rsidRPr="00B811D4">
        <w:rPr>
          <w:rFonts w:ascii="Times New Roman" w:hAnsi="Times New Roman" w:cs="Times New Roman"/>
          <w:color w:val="363636"/>
          <w:sz w:val="28"/>
          <w:szCs w:val="28"/>
        </w:rPr>
        <w:t>Поліновським</w:t>
      </w:r>
      <w:proofErr w:type="spellEnd"/>
      <w:r w:rsidRPr="00B811D4">
        <w:rPr>
          <w:rFonts w:ascii="Times New Roman" w:hAnsi="Times New Roman" w:cs="Times New Roman"/>
          <w:color w:val="363636"/>
          <w:sz w:val="28"/>
          <w:szCs w:val="28"/>
        </w:rPr>
        <w:t xml:space="preserve"> Р.А. 31 жовтня 2024 року у справі № 279/5748/24 складено висновок про законність вищезазначеної ухвали Коростенського міськрайонного суду Житомирської області від 29.10.2024, згідно зі змістом якого позицією прокурора під час розгляду справи було відмовити в задоволенні клопотання та висновок про те, що рішення законне та обґрунтоване.</w:t>
      </w:r>
    </w:p>
    <w:p w14:paraId="331032CE" w14:textId="77777777" w:rsidR="00B811D4" w:rsidRPr="00B811D4" w:rsidRDefault="00B811D4" w:rsidP="00B811D4">
      <w:pPr>
        <w:shd w:val="clear" w:color="auto" w:fill="FCFCFC"/>
        <w:spacing w:before="100" w:beforeAutospacing="1" w:after="100" w:afterAutospacing="1"/>
        <w:ind w:firstLine="567"/>
        <w:jc w:val="both"/>
        <w:rPr>
          <w:rFonts w:ascii="Times New Roman" w:hAnsi="Times New Roman" w:cs="Times New Roman"/>
          <w:color w:val="363636"/>
          <w:sz w:val="28"/>
          <w:szCs w:val="28"/>
        </w:rPr>
      </w:pPr>
      <w:r w:rsidRPr="00B811D4">
        <w:rPr>
          <w:rFonts w:ascii="Times New Roman" w:hAnsi="Times New Roman" w:cs="Times New Roman"/>
          <w:color w:val="363636"/>
          <w:sz w:val="28"/>
          <w:szCs w:val="28"/>
        </w:rPr>
        <w:t>Згідно з даними інформаційно-аналітичної системи «Облік та статистика органів прокуратури», відомості про розгляд справи №279/5748/24 прокурором обліковано 27.02.2025.</w:t>
      </w:r>
    </w:p>
    <w:p w14:paraId="0F79C59B" w14:textId="77777777" w:rsidR="00B811D4" w:rsidRPr="00B811D4" w:rsidRDefault="00B811D4" w:rsidP="00B811D4">
      <w:pPr>
        <w:shd w:val="clear" w:color="auto" w:fill="FCFCFC"/>
        <w:spacing w:before="100" w:beforeAutospacing="1" w:after="100" w:afterAutospacing="1"/>
        <w:ind w:firstLine="567"/>
        <w:jc w:val="both"/>
        <w:rPr>
          <w:rFonts w:ascii="Times New Roman" w:hAnsi="Times New Roman" w:cs="Times New Roman"/>
          <w:color w:val="363636"/>
          <w:sz w:val="28"/>
          <w:szCs w:val="28"/>
        </w:rPr>
      </w:pPr>
      <w:r w:rsidRPr="00B811D4">
        <w:rPr>
          <w:rFonts w:ascii="Times New Roman" w:hAnsi="Times New Roman" w:cs="Times New Roman"/>
          <w:color w:val="363636"/>
          <w:sz w:val="28"/>
          <w:szCs w:val="28"/>
        </w:rPr>
        <w:t xml:space="preserve">Окрім цього ухвалою Коростенського міськрайонного суду Житомирської області від 04.11.2024 у справі № 279/5552/24 відмовлено у задоволенні клопотання засудженого ДУ «Коростенська виправна колонія (№71)» ОСОБА 5 про приведення </w:t>
      </w:r>
      <w:proofErr w:type="spellStart"/>
      <w:r w:rsidRPr="00B811D4">
        <w:rPr>
          <w:rFonts w:ascii="Times New Roman" w:hAnsi="Times New Roman" w:cs="Times New Roman"/>
          <w:color w:val="363636"/>
          <w:sz w:val="28"/>
          <w:szCs w:val="28"/>
        </w:rPr>
        <w:t>вироку</w:t>
      </w:r>
      <w:proofErr w:type="spellEnd"/>
      <w:r w:rsidRPr="00B811D4">
        <w:rPr>
          <w:rFonts w:ascii="Times New Roman" w:hAnsi="Times New Roman" w:cs="Times New Roman"/>
          <w:color w:val="363636"/>
          <w:sz w:val="28"/>
          <w:szCs w:val="28"/>
        </w:rPr>
        <w:t xml:space="preserve"> щодо нього у відповідність до Закону № 3886-ІХ.</w:t>
      </w:r>
    </w:p>
    <w:p w14:paraId="4D9E8AB3" w14:textId="77777777" w:rsidR="00B811D4" w:rsidRPr="00B811D4" w:rsidRDefault="00B811D4" w:rsidP="00B811D4">
      <w:pPr>
        <w:shd w:val="clear" w:color="auto" w:fill="FCFCFC"/>
        <w:spacing w:before="100" w:beforeAutospacing="1" w:after="100" w:afterAutospacing="1"/>
        <w:ind w:firstLine="567"/>
        <w:jc w:val="both"/>
        <w:rPr>
          <w:rFonts w:ascii="Times New Roman" w:hAnsi="Times New Roman" w:cs="Times New Roman"/>
          <w:color w:val="363636"/>
          <w:sz w:val="28"/>
          <w:szCs w:val="28"/>
        </w:rPr>
      </w:pPr>
      <w:r w:rsidRPr="00B811D4">
        <w:rPr>
          <w:rFonts w:ascii="Times New Roman" w:hAnsi="Times New Roman" w:cs="Times New Roman"/>
          <w:color w:val="363636"/>
          <w:sz w:val="28"/>
          <w:szCs w:val="28"/>
        </w:rPr>
        <w:t>В ухвалі суду відсутні відомості про участь прокурора у розгляді справи.</w:t>
      </w:r>
    </w:p>
    <w:p w14:paraId="563BC221" w14:textId="77777777" w:rsidR="00B811D4" w:rsidRPr="00B811D4" w:rsidRDefault="00B811D4" w:rsidP="00B811D4">
      <w:pPr>
        <w:shd w:val="clear" w:color="auto" w:fill="FCFCFC"/>
        <w:spacing w:before="100" w:beforeAutospacing="1" w:after="100" w:afterAutospacing="1"/>
        <w:ind w:firstLine="567"/>
        <w:jc w:val="both"/>
        <w:rPr>
          <w:rFonts w:ascii="Times New Roman" w:hAnsi="Times New Roman" w:cs="Times New Roman"/>
          <w:color w:val="363636"/>
          <w:sz w:val="28"/>
          <w:szCs w:val="28"/>
        </w:rPr>
      </w:pPr>
      <w:r w:rsidRPr="00B811D4">
        <w:rPr>
          <w:rFonts w:ascii="Times New Roman" w:hAnsi="Times New Roman" w:cs="Times New Roman"/>
          <w:color w:val="363636"/>
          <w:sz w:val="28"/>
          <w:szCs w:val="28"/>
        </w:rPr>
        <w:t xml:space="preserve">Засудженим ОСОБА 5 вищезазначене рішення оскаржено в апеляційному порядку. Ухвалою Житомирського апеляційного суду від 20.01.2025 апеляційну скаргу засудженого ОСОБА 5 задоволено, ухвалу Коростенського міськрайонного суду Житомирської області від 04.11.2024 скасовано та постановлено нову, якою приведено вирок у відповідність до Закону № 3886-ІХ. Засудженого ОСОБА 5 звільнено від призначеного </w:t>
      </w:r>
      <w:proofErr w:type="spellStart"/>
      <w:r w:rsidRPr="00B811D4">
        <w:rPr>
          <w:rFonts w:ascii="Times New Roman" w:hAnsi="Times New Roman" w:cs="Times New Roman"/>
          <w:color w:val="363636"/>
          <w:sz w:val="28"/>
          <w:szCs w:val="28"/>
        </w:rPr>
        <w:t>вироком</w:t>
      </w:r>
      <w:proofErr w:type="spellEnd"/>
      <w:r w:rsidRPr="00B811D4">
        <w:rPr>
          <w:rFonts w:ascii="Times New Roman" w:hAnsi="Times New Roman" w:cs="Times New Roman"/>
          <w:color w:val="363636"/>
          <w:sz w:val="28"/>
          <w:szCs w:val="28"/>
        </w:rPr>
        <w:t xml:space="preserve"> Малинського районного суду Житомирської області від 01.02.2024 покарання за ч. 2 ст. 15, ч. 4 ст. 185, ч. 4 ст. 185 КК України у виді 5 років 1 місяця позбавлення волі на підставі ч. 2 ст. 74 КК України у зв’язку з усуненням законом караності діяння.</w:t>
      </w:r>
    </w:p>
    <w:p w14:paraId="4D93424E" w14:textId="77777777" w:rsidR="00B811D4" w:rsidRPr="00B811D4" w:rsidRDefault="00B811D4" w:rsidP="00B811D4">
      <w:pPr>
        <w:shd w:val="clear" w:color="auto" w:fill="FCFCFC"/>
        <w:spacing w:before="100" w:beforeAutospacing="1" w:after="100" w:afterAutospacing="1"/>
        <w:ind w:firstLine="567"/>
        <w:jc w:val="both"/>
        <w:rPr>
          <w:rFonts w:ascii="Times New Roman" w:hAnsi="Times New Roman" w:cs="Times New Roman"/>
          <w:color w:val="363636"/>
          <w:sz w:val="28"/>
          <w:szCs w:val="28"/>
        </w:rPr>
      </w:pPr>
      <w:r w:rsidRPr="00B811D4">
        <w:rPr>
          <w:rFonts w:ascii="Times New Roman" w:hAnsi="Times New Roman" w:cs="Times New Roman"/>
          <w:color w:val="363636"/>
          <w:sz w:val="28"/>
          <w:szCs w:val="28"/>
        </w:rPr>
        <w:t xml:space="preserve">Прокурором </w:t>
      </w:r>
      <w:proofErr w:type="spellStart"/>
      <w:r w:rsidRPr="00B811D4">
        <w:rPr>
          <w:rFonts w:ascii="Times New Roman" w:hAnsi="Times New Roman" w:cs="Times New Roman"/>
          <w:color w:val="363636"/>
          <w:sz w:val="28"/>
          <w:szCs w:val="28"/>
        </w:rPr>
        <w:t>Поліновським</w:t>
      </w:r>
      <w:proofErr w:type="spellEnd"/>
      <w:r w:rsidRPr="00B811D4">
        <w:rPr>
          <w:rFonts w:ascii="Times New Roman" w:hAnsi="Times New Roman" w:cs="Times New Roman"/>
          <w:color w:val="363636"/>
          <w:sz w:val="28"/>
          <w:szCs w:val="28"/>
        </w:rPr>
        <w:t xml:space="preserve"> Р.А. 06 листопада 2024 року у справі № 279/5552/24 складено висновок про законність вищезазначеної ухвали Коростенського міськрайонного суду Житомирської області від 04.11.2024, згідно зі змістом якого позицією прокурора під час розгляду справи було відмовити в задоволенні клопотання та висновок про те, що рішення законне та обґрунтоване.</w:t>
      </w:r>
    </w:p>
    <w:p w14:paraId="25638DC5" w14:textId="77777777" w:rsidR="00B811D4" w:rsidRPr="00B811D4" w:rsidRDefault="00B811D4" w:rsidP="00B811D4">
      <w:pPr>
        <w:shd w:val="clear" w:color="auto" w:fill="FCFCFC"/>
        <w:spacing w:before="100" w:beforeAutospacing="1" w:after="100" w:afterAutospacing="1"/>
        <w:ind w:firstLine="567"/>
        <w:jc w:val="both"/>
        <w:rPr>
          <w:rFonts w:ascii="Times New Roman" w:hAnsi="Times New Roman" w:cs="Times New Roman"/>
          <w:color w:val="363636"/>
          <w:sz w:val="28"/>
          <w:szCs w:val="28"/>
        </w:rPr>
      </w:pPr>
      <w:r w:rsidRPr="00B811D4">
        <w:rPr>
          <w:rFonts w:ascii="Times New Roman" w:hAnsi="Times New Roman" w:cs="Times New Roman"/>
          <w:color w:val="363636"/>
          <w:sz w:val="28"/>
          <w:szCs w:val="28"/>
        </w:rPr>
        <w:lastRenderedPageBreak/>
        <w:t>Згідно з даними інформаційно-аналітичної системи «Облік та статистика органів прокуратури», відомості про розгляд справи № 279/5552/24 прокурором обліковано 20.01.2025.</w:t>
      </w:r>
    </w:p>
    <w:p w14:paraId="77427376" w14:textId="77777777" w:rsidR="00B811D4" w:rsidRPr="00B811D4" w:rsidRDefault="00B811D4" w:rsidP="00B811D4">
      <w:pPr>
        <w:shd w:val="clear" w:color="auto" w:fill="FCFCFC"/>
        <w:spacing w:before="100" w:beforeAutospacing="1" w:after="100" w:afterAutospacing="1"/>
        <w:ind w:firstLine="567"/>
        <w:jc w:val="both"/>
        <w:rPr>
          <w:rFonts w:ascii="Times New Roman" w:hAnsi="Times New Roman" w:cs="Times New Roman"/>
          <w:color w:val="363636"/>
          <w:sz w:val="28"/>
          <w:szCs w:val="28"/>
        </w:rPr>
      </w:pPr>
      <w:r w:rsidRPr="00B811D4">
        <w:rPr>
          <w:rFonts w:ascii="Times New Roman" w:hAnsi="Times New Roman" w:cs="Times New Roman"/>
          <w:color w:val="363636"/>
          <w:sz w:val="28"/>
          <w:szCs w:val="28"/>
        </w:rPr>
        <w:t xml:space="preserve">Окрім цього ухвалою Коростенського міськрайонного суду Житомирської області від 12.11.2024 у справі № 279/5589/24 відмовлено у задоволенні клопотання засудженого ДУ «Коростенська виправна колонія (№71)» ОСОБА 6 про приведення </w:t>
      </w:r>
      <w:proofErr w:type="spellStart"/>
      <w:r w:rsidRPr="00B811D4">
        <w:rPr>
          <w:rFonts w:ascii="Times New Roman" w:hAnsi="Times New Roman" w:cs="Times New Roman"/>
          <w:color w:val="363636"/>
          <w:sz w:val="28"/>
          <w:szCs w:val="28"/>
        </w:rPr>
        <w:t>вироку</w:t>
      </w:r>
      <w:proofErr w:type="spellEnd"/>
      <w:r w:rsidRPr="00B811D4">
        <w:rPr>
          <w:rFonts w:ascii="Times New Roman" w:hAnsi="Times New Roman" w:cs="Times New Roman"/>
          <w:color w:val="363636"/>
          <w:sz w:val="28"/>
          <w:szCs w:val="28"/>
        </w:rPr>
        <w:t xml:space="preserve"> щодо нього у відповідність до Закону № 3886-ІХ.</w:t>
      </w:r>
    </w:p>
    <w:p w14:paraId="4B547F36" w14:textId="77777777" w:rsidR="00B811D4" w:rsidRPr="00B811D4" w:rsidRDefault="00B811D4" w:rsidP="00B811D4">
      <w:pPr>
        <w:shd w:val="clear" w:color="auto" w:fill="FCFCFC"/>
        <w:spacing w:before="100" w:beforeAutospacing="1" w:after="100" w:afterAutospacing="1"/>
        <w:ind w:firstLine="567"/>
        <w:jc w:val="both"/>
        <w:rPr>
          <w:rFonts w:ascii="Times New Roman" w:hAnsi="Times New Roman" w:cs="Times New Roman"/>
          <w:color w:val="363636"/>
          <w:sz w:val="28"/>
          <w:szCs w:val="28"/>
        </w:rPr>
      </w:pPr>
      <w:r w:rsidRPr="00B811D4">
        <w:rPr>
          <w:rFonts w:ascii="Times New Roman" w:hAnsi="Times New Roman" w:cs="Times New Roman"/>
          <w:color w:val="363636"/>
          <w:sz w:val="28"/>
          <w:szCs w:val="28"/>
        </w:rPr>
        <w:t>Згідно з ухвалою суду першої інстанції прокурор в судове засідання не прибув, про розгляд клопотання повідомлений належним чином.</w:t>
      </w:r>
    </w:p>
    <w:p w14:paraId="03A11283" w14:textId="77777777" w:rsidR="00B811D4" w:rsidRPr="00B811D4" w:rsidRDefault="00B811D4" w:rsidP="00B811D4">
      <w:pPr>
        <w:shd w:val="clear" w:color="auto" w:fill="FCFCFC"/>
        <w:spacing w:before="100" w:beforeAutospacing="1" w:after="100" w:afterAutospacing="1"/>
        <w:ind w:firstLine="567"/>
        <w:jc w:val="both"/>
        <w:rPr>
          <w:rFonts w:ascii="Times New Roman" w:hAnsi="Times New Roman" w:cs="Times New Roman"/>
          <w:color w:val="363636"/>
          <w:sz w:val="28"/>
          <w:szCs w:val="28"/>
        </w:rPr>
      </w:pPr>
      <w:r w:rsidRPr="00B811D4">
        <w:rPr>
          <w:rFonts w:ascii="Times New Roman" w:hAnsi="Times New Roman" w:cs="Times New Roman"/>
          <w:color w:val="363636"/>
          <w:sz w:val="28"/>
          <w:szCs w:val="28"/>
        </w:rPr>
        <w:t xml:space="preserve">Засудженим ОСОБА 6 вищезазначене рішення оскаржено в апеляційному порядку. Ухвалою Житомирського апеляційного суду від 27.02.2025 апеляційну скаргу засудженого ОСОБА 6 задоволено, ухвалу Коростенського міськрайонного суду Житомирської області від 12.11.2024 скасовано та постановлено нову, якою приведено вирок у відповідність до Закону № 3886-ІХ. Засудженого ОСОБА 6 звільнено від призначеного </w:t>
      </w:r>
      <w:proofErr w:type="spellStart"/>
      <w:r w:rsidRPr="00B811D4">
        <w:rPr>
          <w:rFonts w:ascii="Times New Roman" w:hAnsi="Times New Roman" w:cs="Times New Roman"/>
          <w:color w:val="363636"/>
          <w:sz w:val="28"/>
          <w:szCs w:val="28"/>
        </w:rPr>
        <w:t>вироком</w:t>
      </w:r>
      <w:proofErr w:type="spellEnd"/>
      <w:r w:rsidRPr="00B811D4">
        <w:rPr>
          <w:rFonts w:ascii="Times New Roman" w:hAnsi="Times New Roman" w:cs="Times New Roman"/>
          <w:color w:val="363636"/>
          <w:sz w:val="28"/>
          <w:szCs w:val="28"/>
        </w:rPr>
        <w:t xml:space="preserve"> Щорського районного суду Чернігівської області від 21.09.2023 покарання за ч. 4 ст. 185 КК України у виді 3 років позбавлення волі на підставі ч. 2 ст. 74 КК України у зв’язку з усуненням законом караності діяння.</w:t>
      </w:r>
    </w:p>
    <w:p w14:paraId="554FE18A" w14:textId="77777777" w:rsidR="00B811D4" w:rsidRPr="00B811D4" w:rsidRDefault="00B811D4" w:rsidP="00B811D4">
      <w:pPr>
        <w:shd w:val="clear" w:color="auto" w:fill="FCFCFC"/>
        <w:spacing w:before="100" w:beforeAutospacing="1" w:after="100" w:afterAutospacing="1"/>
        <w:ind w:firstLine="567"/>
        <w:jc w:val="both"/>
        <w:rPr>
          <w:rFonts w:ascii="Times New Roman" w:hAnsi="Times New Roman" w:cs="Times New Roman"/>
          <w:color w:val="363636"/>
          <w:sz w:val="28"/>
          <w:szCs w:val="28"/>
        </w:rPr>
      </w:pPr>
      <w:r w:rsidRPr="00B811D4">
        <w:rPr>
          <w:rFonts w:ascii="Times New Roman" w:hAnsi="Times New Roman" w:cs="Times New Roman"/>
          <w:color w:val="363636"/>
          <w:sz w:val="28"/>
          <w:szCs w:val="28"/>
        </w:rPr>
        <w:t xml:space="preserve">Прокурором </w:t>
      </w:r>
      <w:proofErr w:type="spellStart"/>
      <w:r w:rsidRPr="00B811D4">
        <w:rPr>
          <w:rFonts w:ascii="Times New Roman" w:hAnsi="Times New Roman" w:cs="Times New Roman"/>
          <w:color w:val="363636"/>
          <w:sz w:val="28"/>
          <w:szCs w:val="28"/>
        </w:rPr>
        <w:t>Поліновським</w:t>
      </w:r>
      <w:proofErr w:type="spellEnd"/>
      <w:r w:rsidRPr="00B811D4">
        <w:rPr>
          <w:rFonts w:ascii="Times New Roman" w:hAnsi="Times New Roman" w:cs="Times New Roman"/>
          <w:color w:val="363636"/>
          <w:sz w:val="28"/>
          <w:szCs w:val="28"/>
        </w:rPr>
        <w:t xml:space="preserve"> Р.А. 14 листопада 2024 року у справі № 279/5589/24 складено висновок про законність вищезазначеної ухвали Коростенського міськрайонного суду Житомирської області від 12.11.2024, згідно зі змістом якого позицією прокурора під час розгляду справи було відмовити в задоволенні клопотання та висновок про те, що рішення законне та обґрунтоване.</w:t>
      </w:r>
    </w:p>
    <w:p w14:paraId="748C3C94" w14:textId="77777777" w:rsidR="00B811D4" w:rsidRPr="00B811D4" w:rsidRDefault="00B811D4" w:rsidP="00B811D4">
      <w:pPr>
        <w:shd w:val="clear" w:color="auto" w:fill="FCFCFC"/>
        <w:spacing w:before="100" w:beforeAutospacing="1" w:after="100" w:afterAutospacing="1"/>
        <w:ind w:firstLine="567"/>
        <w:jc w:val="both"/>
        <w:rPr>
          <w:rFonts w:ascii="Times New Roman" w:hAnsi="Times New Roman" w:cs="Times New Roman"/>
          <w:color w:val="363636"/>
          <w:sz w:val="28"/>
          <w:szCs w:val="28"/>
        </w:rPr>
      </w:pPr>
      <w:r w:rsidRPr="00B811D4">
        <w:rPr>
          <w:rFonts w:ascii="Times New Roman" w:hAnsi="Times New Roman" w:cs="Times New Roman"/>
          <w:color w:val="363636"/>
          <w:sz w:val="28"/>
          <w:szCs w:val="28"/>
        </w:rPr>
        <w:t>Згідно з даними інформаційно-аналітичної системи «Облік та статистика органів прокуратури», відомості про розгляд справи № 279/5589/24 прокурором обліковано 27.02.2025.</w:t>
      </w:r>
    </w:p>
    <w:p w14:paraId="42FCE49D" w14:textId="77777777" w:rsidR="00B811D4" w:rsidRPr="00B811D4" w:rsidRDefault="00B811D4" w:rsidP="00B811D4">
      <w:pPr>
        <w:shd w:val="clear" w:color="auto" w:fill="FCFCFC"/>
        <w:spacing w:before="100" w:beforeAutospacing="1" w:after="100" w:afterAutospacing="1"/>
        <w:ind w:firstLine="567"/>
        <w:jc w:val="both"/>
        <w:rPr>
          <w:rFonts w:ascii="Times New Roman" w:hAnsi="Times New Roman" w:cs="Times New Roman"/>
          <w:color w:val="363636"/>
          <w:sz w:val="28"/>
          <w:szCs w:val="28"/>
        </w:rPr>
      </w:pPr>
      <w:r w:rsidRPr="00B811D4">
        <w:rPr>
          <w:rFonts w:ascii="Times New Roman" w:hAnsi="Times New Roman" w:cs="Times New Roman"/>
          <w:color w:val="363636"/>
          <w:sz w:val="28"/>
          <w:szCs w:val="28"/>
        </w:rPr>
        <w:t xml:space="preserve">Окрім цього ухвалою Коростенського міськрайонного суду Житомирської області від 18.12.2024 у справі № 279/5629/24 задоволено клопотання засудженого ДУ «Коростенська виправна колонія (№71)» ОСОБА 2 про приведення </w:t>
      </w:r>
      <w:proofErr w:type="spellStart"/>
      <w:r w:rsidRPr="00B811D4">
        <w:rPr>
          <w:rFonts w:ascii="Times New Roman" w:hAnsi="Times New Roman" w:cs="Times New Roman"/>
          <w:color w:val="363636"/>
          <w:sz w:val="28"/>
          <w:szCs w:val="28"/>
        </w:rPr>
        <w:t>вироку</w:t>
      </w:r>
      <w:proofErr w:type="spellEnd"/>
      <w:r w:rsidRPr="00B811D4">
        <w:rPr>
          <w:rFonts w:ascii="Times New Roman" w:hAnsi="Times New Roman" w:cs="Times New Roman"/>
          <w:color w:val="363636"/>
          <w:sz w:val="28"/>
          <w:szCs w:val="28"/>
        </w:rPr>
        <w:t xml:space="preserve"> щодо нього у відповідність до Закону № 3886-ІХ.</w:t>
      </w:r>
    </w:p>
    <w:p w14:paraId="7ADB35C5" w14:textId="77777777" w:rsidR="00B811D4" w:rsidRPr="00B811D4" w:rsidRDefault="00B811D4" w:rsidP="00B811D4">
      <w:pPr>
        <w:shd w:val="clear" w:color="auto" w:fill="FCFCFC"/>
        <w:spacing w:before="100" w:beforeAutospacing="1" w:after="100" w:afterAutospacing="1"/>
        <w:ind w:firstLine="567"/>
        <w:jc w:val="both"/>
        <w:rPr>
          <w:rFonts w:ascii="Times New Roman" w:hAnsi="Times New Roman" w:cs="Times New Roman"/>
          <w:color w:val="363636"/>
          <w:sz w:val="28"/>
          <w:szCs w:val="28"/>
        </w:rPr>
      </w:pPr>
      <w:r w:rsidRPr="00B811D4">
        <w:rPr>
          <w:rFonts w:ascii="Times New Roman" w:hAnsi="Times New Roman" w:cs="Times New Roman"/>
          <w:color w:val="363636"/>
          <w:sz w:val="28"/>
          <w:szCs w:val="28"/>
        </w:rPr>
        <w:t>Згідно з ухвалою суду першої інстанції прокурор в судове засідання не прибув, про розгляд клопотання повідомлений належним чином.</w:t>
      </w:r>
    </w:p>
    <w:p w14:paraId="46AAC57F" w14:textId="77777777" w:rsidR="00B811D4" w:rsidRPr="00B811D4" w:rsidRDefault="00B811D4" w:rsidP="00B811D4">
      <w:pPr>
        <w:shd w:val="clear" w:color="auto" w:fill="FCFCFC"/>
        <w:spacing w:before="100" w:beforeAutospacing="1" w:after="100" w:afterAutospacing="1"/>
        <w:ind w:firstLine="567"/>
        <w:jc w:val="both"/>
        <w:rPr>
          <w:rFonts w:ascii="Times New Roman" w:hAnsi="Times New Roman" w:cs="Times New Roman"/>
          <w:color w:val="363636"/>
          <w:sz w:val="28"/>
          <w:szCs w:val="28"/>
        </w:rPr>
      </w:pPr>
      <w:r w:rsidRPr="00B811D4">
        <w:rPr>
          <w:rFonts w:ascii="Times New Roman" w:hAnsi="Times New Roman" w:cs="Times New Roman"/>
          <w:color w:val="363636"/>
          <w:sz w:val="28"/>
          <w:szCs w:val="28"/>
        </w:rPr>
        <w:t xml:space="preserve">Засудженим ОСОБА 2 вищезазначене рішення оскаржено в апеляційному порядку. Ухвалою Житомирського апеляційного суду від 08.04.2025 апеляційну скаргу засудженого ОСОБА 2 задоволено, ухвалу Коростенського міськрайонного суду Житомирської області від 18.12.2024 змінено та </w:t>
      </w:r>
      <w:r w:rsidRPr="00B811D4">
        <w:rPr>
          <w:rFonts w:ascii="Times New Roman" w:hAnsi="Times New Roman" w:cs="Times New Roman"/>
          <w:color w:val="363636"/>
          <w:sz w:val="28"/>
          <w:szCs w:val="28"/>
        </w:rPr>
        <w:lastRenderedPageBreak/>
        <w:t xml:space="preserve">постановлено нову, якою приведено вирок у відповідність до Закону № 3886-ІХ. Засудженого ОСОБА 2 звільнено від призначеного </w:t>
      </w:r>
      <w:proofErr w:type="spellStart"/>
      <w:r w:rsidRPr="00B811D4">
        <w:rPr>
          <w:rFonts w:ascii="Times New Roman" w:hAnsi="Times New Roman" w:cs="Times New Roman"/>
          <w:color w:val="363636"/>
          <w:sz w:val="28"/>
          <w:szCs w:val="28"/>
        </w:rPr>
        <w:t>вироком</w:t>
      </w:r>
      <w:proofErr w:type="spellEnd"/>
      <w:r w:rsidRPr="00B811D4">
        <w:rPr>
          <w:rFonts w:ascii="Times New Roman" w:hAnsi="Times New Roman" w:cs="Times New Roman"/>
          <w:color w:val="363636"/>
          <w:sz w:val="28"/>
          <w:szCs w:val="28"/>
        </w:rPr>
        <w:t xml:space="preserve"> Оболонського районного суду м. Києва від 13.07.2023 покарання за ч. 2 ст. 15 ч. 4 ст. 185, ч. 1 ст. 70 КК України у виді 5 років 1 місяця позбавлення волі на підставі ч. 2 ст. 74 КК України у зв’язку з усуненням законом караності діяння.</w:t>
      </w:r>
    </w:p>
    <w:p w14:paraId="20676797" w14:textId="77777777" w:rsidR="00B811D4" w:rsidRPr="00B811D4" w:rsidRDefault="00B811D4" w:rsidP="00B811D4">
      <w:pPr>
        <w:shd w:val="clear" w:color="auto" w:fill="FCFCFC"/>
        <w:spacing w:before="100" w:beforeAutospacing="1" w:after="100" w:afterAutospacing="1"/>
        <w:ind w:firstLine="567"/>
        <w:jc w:val="both"/>
        <w:rPr>
          <w:rFonts w:ascii="Times New Roman" w:hAnsi="Times New Roman" w:cs="Times New Roman"/>
          <w:color w:val="363636"/>
          <w:sz w:val="28"/>
          <w:szCs w:val="28"/>
        </w:rPr>
      </w:pPr>
      <w:r w:rsidRPr="00B811D4">
        <w:rPr>
          <w:rFonts w:ascii="Times New Roman" w:hAnsi="Times New Roman" w:cs="Times New Roman"/>
          <w:color w:val="363636"/>
          <w:sz w:val="28"/>
          <w:szCs w:val="28"/>
        </w:rPr>
        <w:t xml:space="preserve">Прокурором </w:t>
      </w:r>
      <w:proofErr w:type="spellStart"/>
      <w:r w:rsidRPr="00B811D4">
        <w:rPr>
          <w:rFonts w:ascii="Times New Roman" w:hAnsi="Times New Roman" w:cs="Times New Roman"/>
          <w:color w:val="363636"/>
          <w:sz w:val="28"/>
          <w:szCs w:val="28"/>
        </w:rPr>
        <w:t>Поліновським</w:t>
      </w:r>
      <w:proofErr w:type="spellEnd"/>
      <w:r w:rsidRPr="00B811D4">
        <w:rPr>
          <w:rFonts w:ascii="Times New Roman" w:hAnsi="Times New Roman" w:cs="Times New Roman"/>
          <w:color w:val="363636"/>
          <w:sz w:val="28"/>
          <w:szCs w:val="28"/>
        </w:rPr>
        <w:t xml:space="preserve"> Р.А. 23 грудня 2024 року у справі № 279/5629/24 складено висновок про законність вищезазначеної ухвали Коростенського міськрайонного суду Житомирської області від 18.12.2024, згідно зі змістом якого позицією прокурора під час розгляду справи було задовільнити клопотання та висновок про те, що рішення законне та обґрунтоване.</w:t>
      </w:r>
    </w:p>
    <w:p w14:paraId="39FDC626" w14:textId="77777777" w:rsidR="00B811D4" w:rsidRPr="00B811D4" w:rsidRDefault="00B811D4" w:rsidP="00B811D4">
      <w:pPr>
        <w:shd w:val="clear" w:color="auto" w:fill="FCFCFC"/>
        <w:spacing w:before="100" w:beforeAutospacing="1" w:after="100" w:afterAutospacing="1"/>
        <w:ind w:firstLine="567"/>
        <w:jc w:val="both"/>
        <w:rPr>
          <w:rFonts w:ascii="Times New Roman" w:hAnsi="Times New Roman" w:cs="Times New Roman"/>
          <w:color w:val="363636"/>
          <w:sz w:val="28"/>
          <w:szCs w:val="28"/>
        </w:rPr>
      </w:pPr>
      <w:r w:rsidRPr="00B811D4">
        <w:rPr>
          <w:rFonts w:ascii="Times New Roman" w:hAnsi="Times New Roman" w:cs="Times New Roman"/>
          <w:color w:val="363636"/>
          <w:sz w:val="28"/>
          <w:szCs w:val="28"/>
        </w:rPr>
        <w:t>Згідно з даними інформаційно-аналітичної системи «Облік та статистика органів прокуратури», відомості про розгляд справи № 279/5629/24 прокурором обліковано 24.01.2025.</w:t>
      </w:r>
    </w:p>
    <w:p w14:paraId="57A785C8" w14:textId="77777777" w:rsidR="00B811D4" w:rsidRPr="00B811D4" w:rsidRDefault="00B811D4" w:rsidP="00B811D4">
      <w:pPr>
        <w:shd w:val="clear" w:color="auto" w:fill="FCFCFC"/>
        <w:spacing w:before="100" w:beforeAutospacing="1" w:after="100" w:afterAutospacing="1"/>
        <w:ind w:firstLine="567"/>
        <w:jc w:val="both"/>
        <w:rPr>
          <w:rFonts w:ascii="Times New Roman" w:hAnsi="Times New Roman" w:cs="Times New Roman"/>
          <w:color w:val="363636"/>
          <w:sz w:val="28"/>
          <w:szCs w:val="28"/>
        </w:rPr>
      </w:pPr>
      <w:r w:rsidRPr="00B811D4">
        <w:rPr>
          <w:rFonts w:ascii="Times New Roman" w:hAnsi="Times New Roman" w:cs="Times New Roman"/>
          <w:color w:val="363636"/>
          <w:sz w:val="28"/>
          <w:szCs w:val="28"/>
        </w:rPr>
        <w:t>Внаслідок зазначеного, лише після скасування апеляційним судом рішень судів першої інстанції, 2 засуджених звільнено від призначеного покарання у виді 5 років 1 місяця позбавлення волі, 1 засудженого звільнено від покарання у виді 3 років 1 місяця позбавлення волі, 1 засудженому зменшено строк покарання у виді позбавлення волі на 2 роки 4 місяці та 1 засудженому зменшено покарання у виді позбавлення волі на 1 місяць.</w:t>
      </w:r>
    </w:p>
    <w:p w14:paraId="50C42BA9" w14:textId="77777777" w:rsidR="00B811D4" w:rsidRPr="00B811D4" w:rsidRDefault="00B811D4" w:rsidP="00B811D4">
      <w:pPr>
        <w:shd w:val="clear" w:color="auto" w:fill="FCFCFC"/>
        <w:ind w:left="-15" w:right="50" w:firstLine="582"/>
        <w:jc w:val="both"/>
        <w:rPr>
          <w:rFonts w:ascii="Times New Roman" w:hAnsi="Times New Roman" w:cs="Times New Roman"/>
          <w:color w:val="363636"/>
          <w:sz w:val="28"/>
          <w:szCs w:val="28"/>
        </w:rPr>
      </w:pPr>
      <w:r w:rsidRPr="00B811D4">
        <w:rPr>
          <w:rFonts w:ascii="Times New Roman" w:hAnsi="Times New Roman" w:cs="Times New Roman"/>
          <w:color w:val="363636"/>
          <w:sz w:val="28"/>
          <w:szCs w:val="28"/>
        </w:rPr>
        <w:t>Під час перевірки на адресу Комісії від Коростенського міськрайонного суду Житомирської області надійшов лист (відповідь на запит) від 09 жовтня 2025 року № 02-08/223/2025, яким повідомлено Комісію, що датою виготовлення повного тексту та публікації у Єдиному державному реєстрі судових рішень:</w:t>
      </w:r>
    </w:p>
    <w:p w14:paraId="10CBE2B7" w14:textId="77777777" w:rsidR="00B811D4" w:rsidRPr="00B811D4" w:rsidRDefault="00B811D4" w:rsidP="00B811D4">
      <w:pPr>
        <w:pStyle w:val="a5"/>
        <w:shd w:val="clear" w:color="auto" w:fill="FCFCFC"/>
        <w:spacing w:before="0" w:beforeAutospacing="0" w:after="0" w:afterAutospacing="0"/>
        <w:ind w:right="50" w:firstLine="567"/>
        <w:jc w:val="both"/>
        <w:rPr>
          <w:color w:val="363636"/>
          <w:sz w:val="28"/>
          <w:szCs w:val="28"/>
        </w:rPr>
      </w:pPr>
      <w:r w:rsidRPr="00B811D4">
        <w:rPr>
          <w:color w:val="363636"/>
          <w:sz w:val="28"/>
          <w:szCs w:val="28"/>
        </w:rPr>
        <w:t>· ухвали Коростенського міськрайонного суду Житомирської області від 22.10.2024 у справі № 279/5708/24 – 23.10.2024;</w:t>
      </w:r>
    </w:p>
    <w:p w14:paraId="78C544AB" w14:textId="77777777" w:rsidR="00B811D4" w:rsidRPr="00B811D4" w:rsidRDefault="00B811D4" w:rsidP="00B811D4">
      <w:pPr>
        <w:pStyle w:val="a5"/>
        <w:shd w:val="clear" w:color="auto" w:fill="FCFCFC"/>
        <w:spacing w:before="0" w:beforeAutospacing="0" w:after="0" w:afterAutospacing="0"/>
        <w:ind w:right="50" w:firstLine="567"/>
        <w:jc w:val="both"/>
        <w:rPr>
          <w:color w:val="363636"/>
          <w:sz w:val="28"/>
          <w:szCs w:val="28"/>
        </w:rPr>
      </w:pPr>
      <w:r w:rsidRPr="00B811D4">
        <w:rPr>
          <w:color w:val="363636"/>
          <w:sz w:val="28"/>
          <w:szCs w:val="28"/>
        </w:rPr>
        <w:t>· ухвали Коростенського міськрайонного суду Житомирської області від 29.10.2024 у справі № 279/5748/24 – 30.10.2024;</w:t>
      </w:r>
    </w:p>
    <w:p w14:paraId="42E84B2F" w14:textId="77777777" w:rsidR="00B811D4" w:rsidRPr="00B811D4" w:rsidRDefault="00B811D4" w:rsidP="00B811D4">
      <w:pPr>
        <w:pStyle w:val="a5"/>
        <w:shd w:val="clear" w:color="auto" w:fill="FCFCFC"/>
        <w:spacing w:before="0" w:beforeAutospacing="0" w:after="0" w:afterAutospacing="0"/>
        <w:ind w:right="50" w:firstLine="567"/>
        <w:jc w:val="both"/>
        <w:rPr>
          <w:color w:val="363636"/>
          <w:sz w:val="28"/>
          <w:szCs w:val="28"/>
        </w:rPr>
      </w:pPr>
      <w:r w:rsidRPr="00B811D4">
        <w:rPr>
          <w:color w:val="363636"/>
          <w:sz w:val="28"/>
          <w:szCs w:val="28"/>
        </w:rPr>
        <w:t>· ухвали Коростенського міськрайонного суду Житомирської області від 04.11.2024 у справі № 279/5552/24 – 04.11.2024;</w:t>
      </w:r>
    </w:p>
    <w:p w14:paraId="649915AD" w14:textId="77777777" w:rsidR="00B811D4" w:rsidRPr="00B811D4" w:rsidRDefault="00B811D4" w:rsidP="00B811D4">
      <w:pPr>
        <w:pStyle w:val="a5"/>
        <w:shd w:val="clear" w:color="auto" w:fill="FCFCFC"/>
        <w:spacing w:before="0" w:beforeAutospacing="0" w:after="0" w:afterAutospacing="0"/>
        <w:ind w:right="50" w:firstLine="567"/>
        <w:jc w:val="both"/>
        <w:rPr>
          <w:color w:val="363636"/>
          <w:sz w:val="28"/>
          <w:szCs w:val="28"/>
        </w:rPr>
      </w:pPr>
      <w:r w:rsidRPr="00B811D4">
        <w:rPr>
          <w:color w:val="363636"/>
          <w:sz w:val="28"/>
          <w:szCs w:val="28"/>
        </w:rPr>
        <w:t>· ухвали Коростенського міськрайонного суду Житомирської області від 12.11.2024 у справі № 279/5589/24 – 13.11.2024;</w:t>
      </w:r>
    </w:p>
    <w:p w14:paraId="5FE17240" w14:textId="77777777" w:rsidR="00B811D4" w:rsidRPr="00B811D4" w:rsidRDefault="00B811D4" w:rsidP="00B811D4">
      <w:pPr>
        <w:pStyle w:val="a5"/>
        <w:shd w:val="clear" w:color="auto" w:fill="FCFCFC"/>
        <w:spacing w:before="0" w:beforeAutospacing="0" w:after="0" w:afterAutospacing="0"/>
        <w:ind w:right="50" w:firstLine="567"/>
        <w:jc w:val="both"/>
        <w:rPr>
          <w:color w:val="363636"/>
          <w:sz w:val="28"/>
          <w:szCs w:val="28"/>
        </w:rPr>
      </w:pPr>
      <w:r w:rsidRPr="00B811D4">
        <w:rPr>
          <w:color w:val="363636"/>
          <w:sz w:val="28"/>
          <w:szCs w:val="28"/>
        </w:rPr>
        <w:t>· ухвали Коростенського міськрайонного суду Житомирської області від 18.12.2024 у справі № 279/5629/24 – 18.12.2024.</w:t>
      </w:r>
    </w:p>
    <w:p w14:paraId="66E8EA5F" w14:textId="77777777" w:rsidR="00B811D4" w:rsidRPr="00B811D4" w:rsidRDefault="00B811D4" w:rsidP="00B811D4">
      <w:pPr>
        <w:shd w:val="clear" w:color="auto" w:fill="FCFCFC"/>
        <w:spacing w:before="100" w:beforeAutospacing="1" w:after="100" w:afterAutospacing="1"/>
        <w:ind w:firstLine="567"/>
        <w:jc w:val="both"/>
        <w:rPr>
          <w:rFonts w:ascii="Times New Roman" w:hAnsi="Times New Roman" w:cs="Times New Roman"/>
          <w:color w:val="363636"/>
          <w:sz w:val="28"/>
          <w:szCs w:val="28"/>
        </w:rPr>
      </w:pPr>
      <w:r w:rsidRPr="00B811D4">
        <w:rPr>
          <w:rFonts w:ascii="Times New Roman" w:hAnsi="Times New Roman" w:cs="Times New Roman"/>
          <w:color w:val="363636"/>
          <w:sz w:val="28"/>
          <w:szCs w:val="28"/>
        </w:rPr>
        <w:t>Також на адресу Комісії судом направлено копії судових повісток у справах №№ 279/5708/24, 279/5748/24, 279/5552/24, 279/5589/24, 279/5629/24, які були надіслані до Коростенської окружної прокуратури Житомирської області.</w:t>
      </w:r>
    </w:p>
    <w:p w14:paraId="107438A6" w14:textId="77777777" w:rsidR="00B811D4" w:rsidRPr="00B811D4" w:rsidRDefault="00B811D4" w:rsidP="00B811D4">
      <w:pPr>
        <w:shd w:val="clear" w:color="auto" w:fill="FCFCFC"/>
        <w:ind w:left="-15" w:right="50" w:firstLine="582"/>
        <w:jc w:val="both"/>
        <w:rPr>
          <w:rFonts w:ascii="Times New Roman" w:hAnsi="Times New Roman" w:cs="Times New Roman"/>
          <w:color w:val="363636"/>
          <w:sz w:val="28"/>
          <w:szCs w:val="28"/>
        </w:rPr>
      </w:pPr>
      <w:r w:rsidRPr="00B811D4">
        <w:rPr>
          <w:rFonts w:ascii="Times New Roman" w:hAnsi="Times New Roman" w:cs="Times New Roman"/>
          <w:color w:val="363636"/>
          <w:sz w:val="28"/>
          <w:szCs w:val="28"/>
        </w:rPr>
        <w:t xml:space="preserve">Також під час перевірки на адресу Комісії від Коростенської окружної прокуратури Житомирської області надійшов лист (відповідь на запит) від </w:t>
      </w:r>
      <w:r w:rsidRPr="00B811D4">
        <w:rPr>
          <w:rFonts w:ascii="Times New Roman" w:hAnsi="Times New Roman" w:cs="Times New Roman"/>
          <w:color w:val="363636"/>
          <w:sz w:val="28"/>
          <w:szCs w:val="28"/>
        </w:rPr>
        <w:lastRenderedPageBreak/>
        <w:t>25 вересня 2025 року № 52-8477ВИХ25, яким повідомлено Комісію, що судові повістки у справах №№ 279/5708/24, 279/5748/24, 279/5552/24, 279/5589/24, 279/5629/24 на адресу Коростенської окружної прокуратури не надходили та забезпечення участі у вказаних справах працівникам Коростенської окружної прокуратури не доручалось.</w:t>
      </w:r>
    </w:p>
    <w:p w14:paraId="55ADEEA0" w14:textId="77777777" w:rsidR="00B811D4" w:rsidRPr="00B811D4" w:rsidRDefault="00B811D4" w:rsidP="00B811D4">
      <w:pPr>
        <w:shd w:val="clear" w:color="auto" w:fill="FCFCFC"/>
        <w:ind w:left="-15" w:right="50" w:firstLine="582"/>
        <w:jc w:val="both"/>
        <w:rPr>
          <w:rFonts w:ascii="Times New Roman" w:hAnsi="Times New Roman" w:cs="Times New Roman"/>
          <w:color w:val="363636"/>
          <w:sz w:val="28"/>
          <w:szCs w:val="28"/>
        </w:rPr>
      </w:pPr>
      <w:r w:rsidRPr="00B811D4">
        <w:rPr>
          <w:rFonts w:ascii="Times New Roman" w:hAnsi="Times New Roman" w:cs="Times New Roman"/>
          <w:color w:val="363636"/>
          <w:sz w:val="28"/>
          <w:szCs w:val="28"/>
        </w:rPr>
        <w:t xml:space="preserve">Відомості за результатами розгляду вищевказаних клопотань </w:t>
      </w:r>
      <w:proofErr w:type="spellStart"/>
      <w:r w:rsidRPr="00B811D4">
        <w:rPr>
          <w:rFonts w:ascii="Times New Roman" w:hAnsi="Times New Roman" w:cs="Times New Roman"/>
          <w:color w:val="363636"/>
          <w:sz w:val="28"/>
          <w:szCs w:val="28"/>
        </w:rPr>
        <w:t>внесено</w:t>
      </w:r>
      <w:proofErr w:type="spellEnd"/>
      <w:r w:rsidRPr="00B811D4">
        <w:rPr>
          <w:rFonts w:ascii="Times New Roman" w:hAnsi="Times New Roman" w:cs="Times New Roman"/>
          <w:color w:val="363636"/>
          <w:sz w:val="28"/>
          <w:szCs w:val="28"/>
        </w:rPr>
        <w:t xml:space="preserve"> прокурором </w:t>
      </w:r>
      <w:proofErr w:type="spellStart"/>
      <w:r w:rsidRPr="00B811D4">
        <w:rPr>
          <w:rFonts w:ascii="Times New Roman" w:hAnsi="Times New Roman" w:cs="Times New Roman"/>
          <w:color w:val="363636"/>
          <w:sz w:val="28"/>
          <w:szCs w:val="28"/>
        </w:rPr>
        <w:t>Поліновським</w:t>
      </w:r>
      <w:proofErr w:type="spellEnd"/>
      <w:r w:rsidRPr="00B811D4">
        <w:rPr>
          <w:rFonts w:ascii="Times New Roman" w:hAnsi="Times New Roman" w:cs="Times New Roman"/>
          <w:color w:val="363636"/>
          <w:sz w:val="28"/>
          <w:szCs w:val="28"/>
        </w:rPr>
        <w:t xml:space="preserve"> Р.А. до ІАС «ОСОП»:</w:t>
      </w:r>
    </w:p>
    <w:p w14:paraId="0CA8646B" w14:textId="77777777" w:rsidR="00B811D4" w:rsidRPr="00B811D4" w:rsidRDefault="00B811D4" w:rsidP="00B811D4">
      <w:pPr>
        <w:pStyle w:val="a5"/>
        <w:shd w:val="clear" w:color="auto" w:fill="FCFCFC"/>
        <w:spacing w:before="0" w:beforeAutospacing="0" w:after="0" w:afterAutospacing="0"/>
        <w:ind w:right="50" w:firstLine="567"/>
        <w:jc w:val="both"/>
        <w:rPr>
          <w:color w:val="363636"/>
          <w:sz w:val="28"/>
          <w:szCs w:val="28"/>
        </w:rPr>
      </w:pPr>
      <w:r w:rsidRPr="00B811D4">
        <w:rPr>
          <w:color w:val="363636"/>
          <w:sz w:val="28"/>
          <w:szCs w:val="28"/>
        </w:rPr>
        <w:t>·  17.12.2024 за № 20240001065420 по справі № 279/5708/24;</w:t>
      </w:r>
    </w:p>
    <w:p w14:paraId="33210CC0" w14:textId="77777777" w:rsidR="00B811D4" w:rsidRPr="00B811D4" w:rsidRDefault="00B811D4" w:rsidP="00B811D4">
      <w:pPr>
        <w:pStyle w:val="a5"/>
        <w:shd w:val="clear" w:color="auto" w:fill="FCFCFC"/>
        <w:spacing w:before="0" w:beforeAutospacing="0" w:after="0" w:afterAutospacing="0"/>
        <w:ind w:right="50" w:firstLine="567"/>
        <w:jc w:val="both"/>
        <w:rPr>
          <w:color w:val="363636"/>
          <w:sz w:val="28"/>
          <w:szCs w:val="28"/>
        </w:rPr>
      </w:pPr>
      <w:r w:rsidRPr="00B811D4">
        <w:rPr>
          <w:color w:val="363636"/>
          <w:sz w:val="28"/>
          <w:szCs w:val="28"/>
        </w:rPr>
        <w:t>·  27.02.2025 за № 20250000178385 по справі № 279/5748/24;</w:t>
      </w:r>
    </w:p>
    <w:p w14:paraId="15F2FE37" w14:textId="77777777" w:rsidR="00B811D4" w:rsidRPr="00B811D4" w:rsidRDefault="00B811D4" w:rsidP="00B811D4">
      <w:pPr>
        <w:pStyle w:val="a5"/>
        <w:shd w:val="clear" w:color="auto" w:fill="FCFCFC"/>
        <w:spacing w:before="0" w:beforeAutospacing="0" w:after="0" w:afterAutospacing="0"/>
        <w:ind w:right="50" w:firstLine="567"/>
        <w:jc w:val="both"/>
        <w:rPr>
          <w:color w:val="363636"/>
          <w:sz w:val="28"/>
          <w:szCs w:val="28"/>
        </w:rPr>
      </w:pPr>
      <w:r w:rsidRPr="00B811D4">
        <w:rPr>
          <w:color w:val="363636"/>
          <w:sz w:val="28"/>
          <w:szCs w:val="28"/>
        </w:rPr>
        <w:t>·  20.01.2025 за № 20250000046654 по справі № 279/5552/24;</w:t>
      </w:r>
    </w:p>
    <w:p w14:paraId="260F3D01" w14:textId="77777777" w:rsidR="00B811D4" w:rsidRPr="00B811D4" w:rsidRDefault="00B811D4" w:rsidP="00B811D4">
      <w:pPr>
        <w:pStyle w:val="a5"/>
        <w:shd w:val="clear" w:color="auto" w:fill="FCFCFC"/>
        <w:spacing w:before="0" w:beforeAutospacing="0" w:after="0" w:afterAutospacing="0"/>
        <w:ind w:right="50" w:firstLine="567"/>
        <w:jc w:val="both"/>
        <w:rPr>
          <w:color w:val="363636"/>
          <w:sz w:val="28"/>
          <w:szCs w:val="28"/>
        </w:rPr>
      </w:pPr>
      <w:r w:rsidRPr="00B811D4">
        <w:rPr>
          <w:color w:val="363636"/>
          <w:sz w:val="28"/>
          <w:szCs w:val="28"/>
        </w:rPr>
        <w:t>·  27.02.2025 за № 20250000178665 по справі № 279/5589/24;</w:t>
      </w:r>
    </w:p>
    <w:p w14:paraId="31A40B9B" w14:textId="77777777" w:rsidR="00B811D4" w:rsidRPr="00B811D4" w:rsidRDefault="00B811D4" w:rsidP="00B811D4">
      <w:pPr>
        <w:pStyle w:val="a5"/>
        <w:shd w:val="clear" w:color="auto" w:fill="FCFCFC"/>
        <w:spacing w:before="0" w:beforeAutospacing="0" w:after="0" w:afterAutospacing="0"/>
        <w:ind w:right="50" w:firstLine="567"/>
        <w:jc w:val="both"/>
        <w:rPr>
          <w:color w:val="363636"/>
          <w:sz w:val="28"/>
          <w:szCs w:val="28"/>
        </w:rPr>
      </w:pPr>
      <w:r w:rsidRPr="00B811D4">
        <w:rPr>
          <w:color w:val="363636"/>
          <w:sz w:val="28"/>
          <w:szCs w:val="28"/>
        </w:rPr>
        <w:t>·  24.01.2025 за № 20250000064603 по справі № 279/5629/24.</w:t>
      </w:r>
    </w:p>
    <w:p w14:paraId="7D5E14A5" w14:textId="77777777" w:rsidR="00B811D4" w:rsidRPr="00B811D4" w:rsidRDefault="00B811D4" w:rsidP="00B811D4">
      <w:pPr>
        <w:shd w:val="clear" w:color="auto" w:fill="FCFCFC"/>
        <w:spacing w:before="100" w:beforeAutospacing="1" w:after="100" w:afterAutospacing="1"/>
        <w:ind w:firstLine="567"/>
        <w:jc w:val="both"/>
        <w:rPr>
          <w:rFonts w:ascii="Times New Roman" w:hAnsi="Times New Roman" w:cs="Times New Roman"/>
          <w:color w:val="363636"/>
          <w:sz w:val="28"/>
          <w:szCs w:val="28"/>
        </w:rPr>
      </w:pPr>
      <w:r w:rsidRPr="00B811D4">
        <w:rPr>
          <w:rFonts w:ascii="Times New Roman" w:hAnsi="Times New Roman" w:cs="Times New Roman"/>
          <w:color w:val="363636"/>
          <w:sz w:val="28"/>
          <w:szCs w:val="28"/>
        </w:rPr>
        <w:t xml:space="preserve">Під час службового розслідування на підтвердження факту направлення до Житомирської обласної прокуратури висновків про законність вищезазначених рішень судів та відсутність підстав для їх апеляційного оскарження, прокурором </w:t>
      </w:r>
      <w:proofErr w:type="spellStart"/>
      <w:r w:rsidRPr="00B811D4">
        <w:rPr>
          <w:rFonts w:ascii="Times New Roman" w:hAnsi="Times New Roman" w:cs="Times New Roman"/>
          <w:color w:val="363636"/>
          <w:sz w:val="28"/>
          <w:szCs w:val="28"/>
        </w:rPr>
        <w:t>Поліновським</w:t>
      </w:r>
      <w:proofErr w:type="spellEnd"/>
      <w:r w:rsidRPr="00B811D4">
        <w:rPr>
          <w:rFonts w:ascii="Times New Roman" w:hAnsi="Times New Roman" w:cs="Times New Roman"/>
          <w:color w:val="363636"/>
          <w:sz w:val="28"/>
          <w:szCs w:val="28"/>
        </w:rPr>
        <w:t xml:space="preserve"> Р.А. надано супровідні листи про надсилання висновків щодо ОСОБА 5, ОСОБА 6 від 14.11.2024, щодо ОСОБА 2 від 23.12.2024, щодо ОСОБА 3 від 31.10.2024.</w:t>
      </w:r>
    </w:p>
    <w:p w14:paraId="1D4AE7E4" w14:textId="77777777" w:rsidR="00B811D4" w:rsidRPr="00B811D4" w:rsidRDefault="00B811D4" w:rsidP="00B811D4">
      <w:pPr>
        <w:shd w:val="clear" w:color="auto" w:fill="FCFCFC"/>
        <w:spacing w:before="100" w:beforeAutospacing="1" w:after="100" w:afterAutospacing="1"/>
        <w:ind w:firstLine="567"/>
        <w:jc w:val="both"/>
        <w:rPr>
          <w:rFonts w:ascii="Times New Roman" w:hAnsi="Times New Roman" w:cs="Times New Roman"/>
          <w:color w:val="363636"/>
          <w:sz w:val="28"/>
          <w:szCs w:val="28"/>
        </w:rPr>
      </w:pPr>
      <w:r w:rsidRPr="00B811D4">
        <w:rPr>
          <w:rFonts w:ascii="Times New Roman" w:hAnsi="Times New Roman" w:cs="Times New Roman"/>
          <w:color w:val="363636"/>
          <w:sz w:val="28"/>
          <w:szCs w:val="28"/>
        </w:rPr>
        <w:t xml:space="preserve">За результатами службового розслідування 07 жовтня 2025 року складено висновок службового розслідування. За змістом висновку службового розслідування інформація про незабезпечення прокурором </w:t>
      </w:r>
      <w:proofErr w:type="spellStart"/>
      <w:r w:rsidRPr="00B811D4">
        <w:rPr>
          <w:rFonts w:ascii="Times New Roman" w:hAnsi="Times New Roman" w:cs="Times New Roman"/>
          <w:color w:val="363636"/>
          <w:sz w:val="28"/>
          <w:szCs w:val="28"/>
        </w:rPr>
        <w:t>Поліновським</w:t>
      </w:r>
      <w:proofErr w:type="spellEnd"/>
      <w:r w:rsidRPr="00B811D4">
        <w:rPr>
          <w:rFonts w:ascii="Times New Roman" w:hAnsi="Times New Roman" w:cs="Times New Roman"/>
          <w:color w:val="363636"/>
          <w:sz w:val="28"/>
          <w:szCs w:val="28"/>
        </w:rPr>
        <w:t xml:space="preserve"> Р.А. участі в суді при вирішенні питань, пов’язаних із виконанням </w:t>
      </w:r>
      <w:proofErr w:type="spellStart"/>
      <w:r w:rsidRPr="00B811D4">
        <w:rPr>
          <w:rFonts w:ascii="Times New Roman" w:hAnsi="Times New Roman" w:cs="Times New Roman"/>
          <w:color w:val="363636"/>
          <w:sz w:val="28"/>
          <w:szCs w:val="28"/>
        </w:rPr>
        <w:t>вироків</w:t>
      </w:r>
      <w:proofErr w:type="spellEnd"/>
      <w:r w:rsidRPr="00B811D4">
        <w:rPr>
          <w:rFonts w:ascii="Times New Roman" w:hAnsi="Times New Roman" w:cs="Times New Roman"/>
          <w:color w:val="363636"/>
          <w:sz w:val="28"/>
          <w:szCs w:val="28"/>
        </w:rPr>
        <w:t>, направлення до обласної прокуратури висновків про законність судових рішень, що стосувались питань декриміналізації кримінальних правопорушень, вчиненими засудженими, знайшла підтвердження.</w:t>
      </w:r>
    </w:p>
    <w:p w14:paraId="5DAEE9AC" w14:textId="77777777" w:rsidR="00B811D4" w:rsidRPr="00B811D4" w:rsidRDefault="00B811D4" w:rsidP="00B811D4">
      <w:pPr>
        <w:shd w:val="clear" w:color="auto" w:fill="FCFCFC"/>
        <w:spacing w:before="100" w:beforeAutospacing="1" w:after="100" w:afterAutospacing="1"/>
        <w:ind w:firstLine="567"/>
        <w:jc w:val="both"/>
        <w:rPr>
          <w:rFonts w:ascii="Times New Roman" w:hAnsi="Times New Roman" w:cs="Times New Roman"/>
          <w:color w:val="363636"/>
          <w:sz w:val="28"/>
          <w:szCs w:val="28"/>
        </w:rPr>
      </w:pPr>
      <w:r w:rsidRPr="00B811D4">
        <w:rPr>
          <w:rFonts w:ascii="Times New Roman" w:hAnsi="Times New Roman" w:cs="Times New Roman"/>
          <w:color w:val="363636"/>
          <w:sz w:val="28"/>
          <w:szCs w:val="28"/>
        </w:rPr>
        <w:t>Також під час перевірки на адресу Комісії від Житомирської обласної прокуратури надійшов лист (відповідь на запит) від 14 жовтня 2025 року № 20-548ВИХ25, яким повідомлено Комісію, що до обласної прокуратури не надходили з Коростенської окружної прокуратури супровідні листи, висновки про законність рішень суду та копії судових рішень у справах №№ 279/5708/24, 279/5748/24, 279/5552/24, 279/5589/24, 279/5629/24.</w:t>
      </w:r>
    </w:p>
    <w:p w14:paraId="1A474F24" w14:textId="77777777" w:rsidR="00B811D4" w:rsidRPr="00B811D4" w:rsidRDefault="00B811D4" w:rsidP="00B811D4">
      <w:pPr>
        <w:shd w:val="clear" w:color="auto" w:fill="FCFCFC"/>
        <w:spacing w:before="100" w:beforeAutospacing="1" w:after="100" w:afterAutospacing="1"/>
        <w:ind w:firstLine="567"/>
        <w:jc w:val="both"/>
        <w:rPr>
          <w:rFonts w:ascii="Times New Roman" w:hAnsi="Times New Roman" w:cs="Times New Roman"/>
          <w:color w:val="363636"/>
          <w:sz w:val="28"/>
          <w:szCs w:val="28"/>
        </w:rPr>
      </w:pPr>
      <w:r w:rsidRPr="00B811D4">
        <w:rPr>
          <w:rFonts w:ascii="Times New Roman" w:hAnsi="Times New Roman" w:cs="Times New Roman"/>
          <w:color w:val="363636"/>
          <w:sz w:val="28"/>
          <w:szCs w:val="28"/>
        </w:rPr>
        <w:t xml:space="preserve">Окрім цього вказаним листом повідомлено, що прокурором </w:t>
      </w:r>
      <w:proofErr w:type="spellStart"/>
      <w:r w:rsidRPr="00B811D4">
        <w:rPr>
          <w:rFonts w:ascii="Times New Roman" w:hAnsi="Times New Roman" w:cs="Times New Roman"/>
          <w:color w:val="363636"/>
          <w:sz w:val="28"/>
          <w:szCs w:val="28"/>
        </w:rPr>
        <w:t>Поліновським</w:t>
      </w:r>
      <w:proofErr w:type="spellEnd"/>
      <w:r w:rsidRPr="00B811D4">
        <w:rPr>
          <w:rFonts w:ascii="Times New Roman" w:hAnsi="Times New Roman" w:cs="Times New Roman"/>
          <w:color w:val="363636"/>
          <w:sz w:val="28"/>
          <w:szCs w:val="28"/>
        </w:rPr>
        <w:t> Р.А. лише в ході перевірки надано копії супровідних листів про надсилання на адресу відділу обласної прокуратури висновків щодо ОСОБА 5, ОСОБА 6 від 14.11.2024, щодо ОСОБА 2 від 23.12.2024, щодо ОСОБА 3 від 31.10.2024.</w:t>
      </w:r>
    </w:p>
    <w:p w14:paraId="3CB3E1E2" w14:textId="77777777" w:rsidR="00B811D4" w:rsidRPr="00B811D4" w:rsidRDefault="00B811D4" w:rsidP="00B811D4">
      <w:pPr>
        <w:shd w:val="clear" w:color="auto" w:fill="FCFCFC"/>
        <w:spacing w:before="100" w:beforeAutospacing="1" w:after="100" w:afterAutospacing="1"/>
        <w:ind w:firstLine="567"/>
        <w:jc w:val="both"/>
        <w:rPr>
          <w:rFonts w:ascii="Times New Roman" w:hAnsi="Times New Roman" w:cs="Times New Roman"/>
          <w:color w:val="363636"/>
          <w:sz w:val="28"/>
          <w:szCs w:val="28"/>
        </w:rPr>
      </w:pPr>
      <w:r w:rsidRPr="00B811D4">
        <w:rPr>
          <w:rFonts w:ascii="Times New Roman" w:hAnsi="Times New Roman" w:cs="Times New Roman"/>
          <w:color w:val="363636"/>
          <w:sz w:val="28"/>
          <w:szCs w:val="28"/>
        </w:rPr>
        <w:t xml:space="preserve">Разом з тим, за інформацією відділу документального забезпечення обласної прокуратури, вказані вище висновки до обласної прокуратури не </w:t>
      </w:r>
      <w:r w:rsidRPr="00B811D4">
        <w:rPr>
          <w:rFonts w:ascii="Times New Roman" w:hAnsi="Times New Roman" w:cs="Times New Roman"/>
          <w:color w:val="363636"/>
          <w:sz w:val="28"/>
          <w:szCs w:val="28"/>
        </w:rPr>
        <w:lastRenderedPageBreak/>
        <w:t>надходили. Також на них відсутні відповідні штрих-коди, що свідчать про відсутність їх реєстрації в системі документообігу.</w:t>
      </w:r>
    </w:p>
    <w:p w14:paraId="5BED71B8" w14:textId="77777777" w:rsidR="00B811D4" w:rsidRPr="00B811D4" w:rsidRDefault="00B811D4" w:rsidP="00B811D4">
      <w:pPr>
        <w:shd w:val="clear" w:color="auto" w:fill="FCFCFC"/>
        <w:spacing w:before="100" w:beforeAutospacing="1" w:after="100" w:afterAutospacing="1"/>
        <w:ind w:firstLine="567"/>
        <w:jc w:val="both"/>
        <w:rPr>
          <w:rFonts w:ascii="Times New Roman" w:hAnsi="Times New Roman" w:cs="Times New Roman"/>
          <w:color w:val="363636"/>
          <w:sz w:val="28"/>
          <w:szCs w:val="28"/>
        </w:rPr>
      </w:pPr>
      <w:r w:rsidRPr="00B811D4">
        <w:rPr>
          <w:rFonts w:ascii="Times New Roman" w:hAnsi="Times New Roman" w:cs="Times New Roman"/>
          <w:color w:val="363636"/>
          <w:sz w:val="28"/>
          <w:szCs w:val="28"/>
        </w:rPr>
        <w:t xml:space="preserve">Також вказаним листом зазначено, що в ході службового розслідування прокурор </w:t>
      </w:r>
      <w:proofErr w:type="spellStart"/>
      <w:r w:rsidRPr="00B811D4">
        <w:rPr>
          <w:rFonts w:ascii="Times New Roman" w:hAnsi="Times New Roman" w:cs="Times New Roman"/>
          <w:color w:val="363636"/>
          <w:sz w:val="28"/>
          <w:szCs w:val="28"/>
        </w:rPr>
        <w:t>Поліновський</w:t>
      </w:r>
      <w:proofErr w:type="spellEnd"/>
      <w:r w:rsidRPr="00B811D4">
        <w:rPr>
          <w:rFonts w:ascii="Times New Roman" w:hAnsi="Times New Roman" w:cs="Times New Roman"/>
          <w:color w:val="363636"/>
          <w:sz w:val="28"/>
          <w:szCs w:val="28"/>
        </w:rPr>
        <w:t xml:space="preserve"> Р.А. не заперечував, що висновки у справах №№ 279/5708/24, 279/5748/24, 279/5552/24, 279/5589/24, 279/5629/24 до обласної прокуратури не надсилались. Наявність представлених ним </w:t>
      </w:r>
      <w:proofErr w:type="spellStart"/>
      <w:r w:rsidRPr="00B811D4">
        <w:rPr>
          <w:rFonts w:ascii="Times New Roman" w:hAnsi="Times New Roman" w:cs="Times New Roman"/>
          <w:color w:val="363636"/>
          <w:sz w:val="28"/>
          <w:szCs w:val="28"/>
        </w:rPr>
        <w:t>супровадних</w:t>
      </w:r>
      <w:proofErr w:type="spellEnd"/>
      <w:r w:rsidRPr="00B811D4">
        <w:rPr>
          <w:rFonts w:ascii="Times New Roman" w:hAnsi="Times New Roman" w:cs="Times New Roman"/>
          <w:color w:val="363636"/>
          <w:sz w:val="28"/>
          <w:szCs w:val="28"/>
        </w:rPr>
        <w:t xml:space="preserve"> листів та висновків пояснив їх складанням поза межами визначених наказами Генерального прокурора для приєднання до матеріалів наглядових проваджень окружної прокуратури.</w:t>
      </w:r>
    </w:p>
    <w:p w14:paraId="3F3078C9" w14:textId="77777777" w:rsidR="00B811D4" w:rsidRPr="00B811D4" w:rsidRDefault="00B811D4" w:rsidP="00B811D4">
      <w:pPr>
        <w:shd w:val="clear" w:color="auto" w:fill="FCFCFC"/>
        <w:spacing w:before="100" w:beforeAutospacing="1" w:after="100" w:afterAutospacing="1"/>
        <w:ind w:firstLine="567"/>
        <w:jc w:val="both"/>
        <w:rPr>
          <w:rFonts w:ascii="Times New Roman" w:hAnsi="Times New Roman" w:cs="Times New Roman"/>
          <w:color w:val="363636"/>
          <w:sz w:val="28"/>
          <w:szCs w:val="28"/>
        </w:rPr>
      </w:pPr>
      <w:r w:rsidRPr="00B811D4">
        <w:rPr>
          <w:rFonts w:ascii="Times New Roman" w:hAnsi="Times New Roman" w:cs="Times New Roman"/>
          <w:color w:val="363636"/>
          <w:sz w:val="28"/>
          <w:szCs w:val="28"/>
        </w:rPr>
        <w:t> </w:t>
      </w:r>
    </w:p>
    <w:p w14:paraId="419681CC" w14:textId="77777777" w:rsidR="00B811D4" w:rsidRPr="00B811D4" w:rsidRDefault="00B811D4" w:rsidP="00B811D4">
      <w:pPr>
        <w:shd w:val="clear" w:color="auto" w:fill="FCFCFC"/>
        <w:jc w:val="both"/>
        <w:rPr>
          <w:rFonts w:ascii="Times New Roman" w:hAnsi="Times New Roman" w:cs="Times New Roman"/>
          <w:color w:val="363636"/>
          <w:sz w:val="28"/>
          <w:szCs w:val="28"/>
        </w:rPr>
      </w:pPr>
      <w:r w:rsidRPr="00B811D4">
        <w:rPr>
          <w:rFonts w:ascii="Times New Roman" w:hAnsi="Times New Roman" w:cs="Times New Roman"/>
          <w:b/>
          <w:bCs/>
          <w:color w:val="363636"/>
          <w:sz w:val="28"/>
          <w:szCs w:val="28"/>
        </w:rPr>
        <w:t>5. Пояснення прокурора</w:t>
      </w:r>
    </w:p>
    <w:p w14:paraId="45FE5397" w14:textId="77777777" w:rsidR="00B811D4" w:rsidRPr="00B811D4" w:rsidRDefault="00B811D4" w:rsidP="00B811D4">
      <w:pPr>
        <w:shd w:val="clear" w:color="auto" w:fill="FCFCFC"/>
        <w:spacing w:before="100" w:beforeAutospacing="1" w:after="100" w:afterAutospacing="1"/>
        <w:ind w:firstLine="567"/>
        <w:jc w:val="both"/>
        <w:rPr>
          <w:rFonts w:ascii="Times New Roman" w:hAnsi="Times New Roman" w:cs="Times New Roman"/>
          <w:color w:val="363636"/>
          <w:sz w:val="28"/>
          <w:szCs w:val="28"/>
        </w:rPr>
      </w:pPr>
      <w:r w:rsidRPr="00B811D4">
        <w:rPr>
          <w:rFonts w:ascii="Times New Roman" w:hAnsi="Times New Roman" w:cs="Times New Roman"/>
          <w:color w:val="363636"/>
          <w:sz w:val="28"/>
          <w:szCs w:val="28"/>
        </w:rPr>
        <w:t xml:space="preserve">Під час перевірки доводів дисциплінарної скарги прокурором </w:t>
      </w:r>
      <w:proofErr w:type="spellStart"/>
      <w:r w:rsidRPr="00B811D4">
        <w:rPr>
          <w:rFonts w:ascii="Times New Roman" w:hAnsi="Times New Roman" w:cs="Times New Roman"/>
          <w:color w:val="363636"/>
          <w:sz w:val="28"/>
          <w:szCs w:val="28"/>
        </w:rPr>
        <w:t>Поліновським</w:t>
      </w:r>
      <w:proofErr w:type="spellEnd"/>
      <w:r w:rsidRPr="00B811D4">
        <w:rPr>
          <w:rFonts w:ascii="Times New Roman" w:hAnsi="Times New Roman" w:cs="Times New Roman"/>
          <w:color w:val="363636"/>
          <w:sz w:val="28"/>
          <w:szCs w:val="28"/>
        </w:rPr>
        <w:t xml:space="preserve"> Р.А. надано пояснення з приводу обставин, викладених у дисциплінарній скарзі.</w:t>
      </w:r>
    </w:p>
    <w:p w14:paraId="48D99196" w14:textId="77777777" w:rsidR="00B811D4" w:rsidRPr="00B811D4" w:rsidRDefault="00B811D4" w:rsidP="00B811D4">
      <w:pPr>
        <w:shd w:val="clear" w:color="auto" w:fill="FCFCFC"/>
        <w:spacing w:before="100" w:beforeAutospacing="1" w:after="100" w:afterAutospacing="1"/>
        <w:ind w:firstLine="567"/>
        <w:jc w:val="both"/>
        <w:rPr>
          <w:rFonts w:ascii="Times New Roman" w:hAnsi="Times New Roman" w:cs="Times New Roman"/>
          <w:color w:val="363636"/>
          <w:sz w:val="28"/>
          <w:szCs w:val="28"/>
        </w:rPr>
      </w:pPr>
      <w:r w:rsidRPr="00B811D4">
        <w:rPr>
          <w:rFonts w:ascii="Times New Roman" w:hAnsi="Times New Roman" w:cs="Times New Roman"/>
          <w:color w:val="363636"/>
          <w:sz w:val="28"/>
          <w:szCs w:val="28"/>
        </w:rPr>
        <w:t xml:space="preserve">Прокурор </w:t>
      </w:r>
      <w:proofErr w:type="spellStart"/>
      <w:r w:rsidRPr="00B811D4">
        <w:rPr>
          <w:rFonts w:ascii="Times New Roman" w:hAnsi="Times New Roman" w:cs="Times New Roman"/>
          <w:color w:val="363636"/>
          <w:sz w:val="28"/>
          <w:szCs w:val="28"/>
        </w:rPr>
        <w:t>Поліновський</w:t>
      </w:r>
      <w:proofErr w:type="spellEnd"/>
      <w:r w:rsidRPr="00B811D4">
        <w:rPr>
          <w:rFonts w:ascii="Times New Roman" w:hAnsi="Times New Roman" w:cs="Times New Roman"/>
          <w:color w:val="363636"/>
          <w:sz w:val="28"/>
          <w:szCs w:val="28"/>
        </w:rPr>
        <w:t xml:space="preserve"> Р.А. пояснив, що у зв’язку з прийняттям Закону №3886-ІХ протягом 2024-2025 років до Коростенського міськрайонного суду було подано кілька сотень подань як державної установи «Коростенська виправна колонія (№71)» так і засуджених про перегляд судових рішень. Враховуючи наявність у складі Коростенського міськрайонного суду 4 – 5 суддів при штаті 12, вказані справи призначалися по 15 – 20 в день і участь прокурора фізично могла зводитися до вивчення таких матеріалів та надання письмового висновку. Вказані справи призначалися формально і слухати їх за участі сторін під запис було фізично неможливо. Самі рішення через велике навантаження на помічників суду виготовлялися протягом декількох днів або і тиждень.</w:t>
      </w:r>
    </w:p>
    <w:p w14:paraId="5DB2F724" w14:textId="77777777" w:rsidR="00B811D4" w:rsidRPr="00B811D4" w:rsidRDefault="00B811D4" w:rsidP="00B811D4">
      <w:pPr>
        <w:shd w:val="clear" w:color="auto" w:fill="FCFCFC"/>
        <w:spacing w:before="100" w:beforeAutospacing="1" w:after="100" w:afterAutospacing="1"/>
        <w:ind w:firstLine="567"/>
        <w:jc w:val="both"/>
        <w:rPr>
          <w:rFonts w:ascii="Times New Roman" w:hAnsi="Times New Roman" w:cs="Times New Roman"/>
          <w:color w:val="363636"/>
          <w:sz w:val="28"/>
          <w:szCs w:val="28"/>
        </w:rPr>
      </w:pPr>
      <w:r w:rsidRPr="00B811D4">
        <w:rPr>
          <w:rFonts w:ascii="Times New Roman" w:hAnsi="Times New Roman" w:cs="Times New Roman"/>
          <w:color w:val="363636"/>
          <w:sz w:val="28"/>
          <w:szCs w:val="28"/>
        </w:rPr>
        <w:t xml:space="preserve">Прокурор </w:t>
      </w:r>
      <w:proofErr w:type="spellStart"/>
      <w:r w:rsidRPr="00B811D4">
        <w:rPr>
          <w:rFonts w:ascii="Times New Roman" w:hAnsi="Times New Roman" w:cs="Times New Roman"/>
          <w:color w:val="363636"/>
          <w:sz w:val="28"/>
          <w:szCs w:val="28"/>
        </w:rPr>
        <w:t>Поліновський</w:t>
      </w:r>
      <w:proofErr w:type="spellEnd"/>
      <w:r w:rsidRPr="00B811D4">
        <w:rPr>
          <w:rFonts w:ascii="Times New Roman" w:hAnsi="Times New Roman" w:cs="Times New Roman"/>
          <w:color w:val="363636"/>
          <w:sz w:val="28"/>
          <w:szCs w:val="28"/>
        </w:rPr>
        <w:t xml:space="preserve"> Р.А. вважає, що вказані обставини також зумовлені надмірним навантаженням, зокрема протягом 2024 року ним: здійснювалось процесуальне керівництво у 348 кримінальних провадженнях (старший групи прокурорів); участь у розгляді 43 кримінальних проваджень судами першої інстанції з ухваленням </w:t>
      </w:r>
      <w:proofErr w:type="spellStart"/>
      <w:r w:rsidRPr="00B811D4">
        <w:rPr>
          <w:rFonts w:ascii="Times New Roman" w:hAnsi="Times New Roman" w:cs="Times New Roman"/>
          <w:color w:val="363636"/>
          <w:sz w:val="28"/>
          <w:szCs w:val="28"/>
        </w:rPr>
        <w:t>вироку</w:t>
      </w:r>
      <w:proofErr w:type="spellEnd"/>
      <w:r w:rsidRPr="00B811D4">
        <w:rPr>
          <w:rFonts w:ascii="Times New Roman" w:hAnsi="Times New Roman" w:cs="Times New Roman"/>
          <w:color w:val="363636"/>
          <w:sz w:val="28"/>
          <w:szCs w:val="28"/>
        </w:rPr>
        <w:t xml:space="preserve"> (рішенням); направлено до суду 27 обвинувальних актів; вирішено 7 звернень; взято участь прокурором у розгляді слідчим суддею 8 клопотань про застосування заходів забезпечення кримінального провадження; розглянуто 26 клопотань слідчих, </w:t>
      </w:r>
      <w:proofErr w:type="spellStart"/>
      <w:r w:rsidRPr="00B811D4">
        <w:rPr>
          <w:rFonts w:ascii="Times New Roman" w:hAnsi="Times New Roman" w:cs="Times New Roman"/>
          <w:color w:val="363636"/>
          <w:sz w:val="28"/>
          <w:szCs w:val="28"/>
        </w:rPr>
        <w:t>дізнавачів</w:t>
      </w:r>
      <w:proofErr w:type="spellEnd"/>
      <w:r w:rsidRPr="00B811D4">
        <w:rPr>
          <w:rFonts w:ascii="Times New Roman" w:hAnsi="Times New Roman" w:cs="Times New Roman"/>
          <w:color w:val="363636"/>
          <w:sz w:val="28"/>
          <w:szCs w:val="28"/>
        </w:rPr>
        <w:t xml:space="preserve"> про проведення НСРД та прийнято рішень про самостійне проведення НСРД; прийнято 15 рішень про розсекречення протоколів НСРД; виконано 13 доручень та контрольних завдань; перевірено 26 рішень слідчих та </w:t>
      </w:r>
      <w:proofErr w:type="spellStart"/>
      <w:r w:rsidRPr="00B811D4">
        <w:rPr>
          <w:rFonts w:ascii="Times New Roman" w:hAnsi="Times New Roman" w:cs="Times New Roman"/>
          <w:color w:val="363636"/>
          <w:sz w:val="28"/>
          <w:szCs w:val="28"/>
        </w:rPr>
        <w:t>дізнавачів</w:t>
      </w:r>
      <w:proofErr w:type="spellEnd"/>
      <w:r w:rsidRPr="00B811D4">
        <w:rPr>
          <w:rFonts w:ascii="Times New Roman" w:hAnsi="Times New Roman" w:cs="Times New Roman"/>
          <w:color w:val="363636"/>
          <w:sz w:val="28"/>
          <w:szCs w:val="28"/>
        </w:rPr>
        <w:t xml:space="preserve"> про закриття кримінальних проваджень; розглянуто 13 документів прокурорського реагування з вжиттям заходів щодо усунення порушень закону; притягнуто 14 осіб до дисциплінарної, адміністративної, матеріальної відповідальності; скасовано, приведено у </w:t>
      </w:r>
      <w:r w:rsidRPr="00B811D4">
        <w:rPr>
          <w:rFonts w:ascii="Times New Roman" w:hAnsi="Times New Roman" w:cs="Times New Roman"/>
          <w:color w:val="363636"/>
          <w:sz w:val="28"/>
          <w:szCs w:val="28"/>
        </w:rPr>
        <w:lastRenderedPageBreak/>
        <w:t>відповідність 8 актів; проведено особисто слідчих (розшукових) дій у 7 кримінальних провадженнях.</w:t>
      </w:r>
    </w:p>
    <w:p w14:paraId="35BFFD24" w14:textId="77777777" w:rsidR="00B811D4" w:rsidRPr="00B811D4" w:rsidRDefault="00B811D4" w:rsidP="00B811D4">
      <w:pPr>
        <w:shd w:val="clear" w:color="auto" w:fill="FCFCFC"/>
        <w:spacing w:before="100" w:beforeAutospacing="1" w:after="100" w:afterAutospacing="1"/>
        <w:ind w:firstLine="567"/>
        <w:jc w:val="both"/>
        <w:rPr>
          <w:rFonts w:ascii="Times New Roman" w:hAnsi="Times New Roman" w:cs="Times New Roman"/>
          <w:color w:val="363636"/>
          <w:sz w:val="28"/>
          <w:szCs w:val="28"/>
        </w:rPr>
      </w:pPr>
      <w:r w:rsidRPr="00B811D4">
        <w:rPr>
          <w:rFonts w:ascii="Times New Roman" w:hAnsi="Times New Roman" w:cs="Times New Roman"/>
          <w:color w:val="363636"/>
          <w:sz w:val="28"/>
          <w:szCs w:val="28"/>
        </w:rPr>
        <w:t> </w:t>
      </w:r>
    </w:p>
    <w:p w14:paraId="215F187C" w14:textId="77777777" w:rsidR="00B811D4" w:rsidRPr="00B811D4" w:rsidRDefault="00B811D4" w:rsidP="00B811D4">
      <w:pPr>
        <w:shd w:val="clear" w:color="auto" w:fill="FCFCFC"/>
        <w:jc w:val="both"/>
        <w:rPr>
          <w:rFonts w:ascii="Times New Roman" w:hAnsi="Times New Roman" w:cs="Times New Roman"/>
          <w:color w:val="363636"/>
          <w:sz w:val="28"/>
          <w:szCs w:val="28"/>
        </w:rPr>
      </w:pPr>
      <w:r w:rsidRPr="00B811D4">
        <w:rPr>
          <w:rFonts w:ascii="Times New Roman" w:hAnsi="Times New Roman" w:cs="Times New Roman"/>
          <w:b/>
          <w:bCs/>
          <w:color w:val="363636"/>
          <w:sz w:val="28"/>
          <w:szCs w:val="28"/>
        </w:rPr>
        <w:t>6. Правові джерела, що підлягають застосуванню, та мотиви ухвалення Комісією рішення</w:t>
      </w:r>
    </w:p>
    <w:p w14:paraId="583B0EAF" w14:textId="77777777" w:rsidR="00B811D4" w:rsidRPr="00B811D4" w:rsidRDefault="00B811D4" w:rsidP="00B811D4">
      <w:pPr>
        <w:shd w:val="clear" w:color="auto" w:fill="FCFCFC"/>
        <w:spacing w:before="100" w:beforeAutospacing="1" w:after="100" w:afterAutospacing="1"/>
        <w:ind w:firstLine="567"/>
        <w:jc w:val="both"/>
        <w:rPr>
          <w:rFonts w:ascii="Times New Roman" w:hAnsi="Times New Roman" w:cs="Times New Roman"/>
          <w:color w:val="363636"/>
          <w:sz w:val="28"/>
          <w:szCs w:val="28"/>
        </w:rPr>
      </w:pPr>
      <w:r w:rsidRPr="00B811D4">
        <w:rPr>
          <w:rFonts w:ascii="Times New Roman" w:hAnsi="Times New Roman" w:cs="Times New Roman"/>
          <w:color w:val="363636"/>
          <w:sz w:val="28"/>
          <w:szCs w:val="28"/>
        </w:rPr>
        <w:t>Відповідно до частини другої статті 19 Конституції України органи державної влади та органи місцевого самоврядування, їх посадові особи зобов’язані діяти лише на підставі, в межах повноважень та у спосіб, що передбачені Конституцією та законами України.</w:t>
      </w:r>
    </w:p>
    <w:p w14:paraId="6CAF2DE8" w14:textId="77777777" w:rsidR="00B811D4" w:rsidRPr="00B811D4" w:rsidRDefault="00B811D4" w:rsidP="00B811D4">
      <w:pPr>
        <w:shd w:val="clear" w:color="auto" w:fill="FCFCFC"/>
        <w:spacing w:before="100" w:beforeAutospacing="1" w:after="100" w:afterAutospacing="1"/>
        <w:ind w:firstLine="567"/>
        <w:jc w:val="both"/>
        <w:rPr>
          <w:rFonts w:ascii="Times New Roman" w:hAnsi="Times New Roman" w:cs="Times New Roman"/>
          <w:color w:val="363636"/>
          <w:sz w:val="28"/>
          <w:szCs w:val="28"/>
        </w:rPr>
      </w:pPr>
      <w:r w:rsidRPr="00B811D4">
        <w:rPr>
          <w:rFonts w:ascii="Times New Roman" w:hAnsi="Times New Roman" w:cs="Times New Roman"/>
          <w:color w:val="363636"/>
          <w:sz w:val="28"/>
          <w:szCs w:val="28"/>
        </w:rPr>
        <w:t>Правові засади організації і діяльності прокуратури України, статус прокурорів, загальні права і обов’язки прокурора визначено Законом № 1697-VII.</w:t>
      </w:r>
    </w:p>
    <w:p w14:paraId="1781116C" w14:textId="77777777" w:rsidR="00B811D4" w:rsidRPr="00B811D4" w:rsidRDefault="00B811D4" w:rsidP="00B811D4">
      <w:pPr>
        <w:shd w:val="clear" w:color="auto" w:fill="FCFCFC"/>
        <w:spacing w:before="100" w:beforeAutospacing="1" w:after="100" w:afterAutospacing="1"/>
        <w:ind w:firstLine="567"/>
        <w:jc w:val="both"/>
        <w:rPr>
          <w:rFonts w:ascii="Times New Roman" w:hAnsi="Times New Roman" w:cs="Times New Roman"/>
          <w:color w:val="363636"/>
          <w:sz w:val="28"/>
          <w:szCs w:val="28"/>
        </w:rPr>
      </w:pPr>
      <w:r w:rsidRPr="00B811D4">
        <w:rPr>
          <w:rFonts w:ascii="Times New Roman" w:hAnsi="Times New Roman" w:cs="Times New Roman"/>
          <w:color w:val="363636"/>
          <w:sz w:val="28"/>
          <w:szCs w:val="28"/>
        </w:rPr>
        <w:t>Згідно з пунктом 2 частини першої статті 3 Закону № 1697-VII діяльність прокуратури ґрунтується на засадах законності, справедливості, неупередженості та об’єктивності.</w:t>
      </w:r>
    </w:p>
    <w:p w14:paraId="4D8624B1" w14:textId="77777777" w:rsidR="00B811D4" w:rsidRPr="00B811D4" w:rsidRDefault="00B811D4" w:rsidP="00B811D4">
      <w:pPr>
        <w:shd w:val="clear" w:color="auto" w:fill="FCFCFC"/>
        <w:spacing w:before="100" w:beforeAutospacing="1" w:after="100" w:afterAutospacing="1"/>
        <w:ind w:firstLine="567"/>
        <w:jc w:val="both"/>
        <w:rPr>
          <w:rFonts w:ascii="Times New Roman" w:hAnsi="Times New Roman" w:cs="Times New Roman"/>
          <w:color w:val="363636"/>
          <w:sz w:val="28"/>
          <w:szCs w:val="28"/>
        </w:rPr>
      </w:pPr>
      <w:r w:rsidRPr="00B811D4">
        <w:rPr>
          <w:rFonts w:ascii="Times New Roman" w:hAnsi="Times New Roman" w:cs="Times New Roman"/>
          <w:color w:val="363636"/>
          <w:sz w:val="28"/>
          <w:szCs w:val="28"/>
        </w:rPr>
        <w:t>Згідно з вимогами частини другої статті 16 Закону № 1697-VII, здійснюючи функції прокуратури, прокурор є незалежним від будь-якого незаконного впливу, тиску, втручання і керується у своїй діяльності лише Конституцією та законами України.</w:t>
      </w:r>
    </w:p>
    <w:p w14:paraId="2E3A6694" w14:textId="77777777" w:rsidR="00B811D4" w:rsidRPr="00B811D4" w:rsidRDefault="00B811D4" w:rsidP="00B811D4">
      <w:pPr>
        <w:shd w:val="clear" w:color="auto" w:fill="FCFCFC"/>
        <w:spacing w:before="100" w:beforeAutospacing="1" w:after="100" w:afterAutospacing="1"/>
        <w:ind w:firstLine="567"/>
        <w:jc w:val="both"/>
        <w:rPr>
          <w:rFonts w:ascii="Times New Roman" w:hAnsi="Times New Roman" w:cs="Times New Roman"/>
          <w:color w:val="363636"/>
          <w:sz w:val="28"/>
          <w:szCs w:val="28"/>
        </w:rPr>
      </w:pPr>
      <w:r w:rsidRPr="00B811D4">
        <w:rPr>
          <w:rFonts w:ascii="Times New Roman" w:hAnsi="Times New Roman" w:cs="Times New Roman"/>
          <w:color w:val="363636"/>
          <w:sz w:val="28"/>
          <w:szCs w:val="28"/>
        </w:rPr>
        <w:t>Відповідно до вимог частини третьої, пунктів 3, 4 частини четвертої статті 19 Закону № 1697-VII прокурор зобов’язаний неухильно додержуватися присяги прокурора, а також діяти лише на підставі, в межах та у спосіб, що передбачені Конституцією України та законами України, а також додержуватись правил прокурорської етики, зокрема, не допускати поведінки, яка дискредитує його як представника прокуратури та може зашкодити авторитету прокуратури.</w:t>
      </w:r>
    </w:p>
    <w:p w14:paraId="117E1229" w14:textId="77777777" w:rsidR="00B811D4" w:rsidRPr="00B811D4" w:rsidRDefault="00B811D4" w:rsidP="00B811D4">
      <w:pPr>
        <w:shd w:val="clear" w:color="auto" w:fill="FCFCFC"/>
        <w:spacing w:before="100" w:beforeAutospacing="1" w:after="100" w:afterAutospacing="1"/>
        <w:ind w:firstLine="567"/>
        <w:jc w:val="both"/>
        <w:rPr>
          <w:rFonts w:ascii="Times New Roman" w:hAnsi="Times New Roman" w:cs="Times New Roman"/>
          <w:color w:val="363636"/>
          <w:sz w:val="28"/>
          <w:szCs w:val="28"/>
        </w:rPr>
      </w:pPr>
      <w:r w:rsidRPr="00B811D4">
        <w:rPr>
          <w:rFonts w:ascii="Times New Roman" w:hAnsi="Times New Roman" w:cs="Times New Roman"/>
          <w:color w:val="363636"/>
          <w:sz w:val="28"/>
          <w:szCs w:val="28"/>
        </w:rPr>
        <w:t>Згідно зі статтею 2 КПК України завданням кримінального провадження є захист особи, суспільства та держави від кримінальних правопорушень, охорона прав, свобод та законних інтересів кримінального провадження, а також забезпечення швидкого, повного та неупередженого розслідування і судового розгляду з тим, щоб кожний, хто вчинив кримінальне правопорушення, був притягнутий до відповідальності в міру своєї вини, жоден невинуватий не був обвинувачений або засуджений, жодна особа не була піддана необґрунтованому процесуальному примусу і щоб до кожного учасника кримінального провадження була застосована належна правова процедура.</w:t>
      </w:r>
    </w:p>
    <w:p w14:paraId="2C8B72EE" w14:textId="77777777" w:rsidR="00B811D4" w:rsidRPr="00B811D4" w:rsidRDefault="00B811D4" w:rsidP="00B811D4">
      <w:pPr>
        <w:shd w:val="clear" w:color="auto" w:fill="FCFCFC"/>
        <w:spacing w:before="100" w:beforeAutospacing="1" w:after="100" w:afterAutospacing="1"/>
        <w:ind w:firstLine="567"/>
        <w:jc w:val="both"/>
        <w:rPr>
          <w:rFonts w:ascii="Times New Roman" w:hAnsi="Times New Roman" w:cs="Times New Roman"/>
          <w:color w:val="363636"/>
          <w:sz w:val="28"/>
          <w:szCs w:val="28"/>
        </w:rPr>
      </w:pPr>
      <w:r w:rsidRPr="00B811D4">
        <w:rPr>
          <w:rFonts w:ascii="Times New Roman" w:hAnsi="Times New Roman" w:cs="Times New Roman"/>
          <w:color w:val="363636"/>
          <w:sz w:val="28"/>
          <w:szCs w:val="28"/>
        </w:rPr>
        <w:t xml:space="preserve">Відповідно до статті 9 КПК України під час кримінального провадження прокурор зобов’язаний неухильно додержуватися вимог Конституції України, </w:t>
      </w:r>
      <w:r w:rsidRPr="00B811D4">
        <w:rPr>
          <w:rFonts w:ascii="Times New Roman" w:hAnsi="Times New Roman" w:cs="Times New Roman"/>
          <w:color w:val="363636"/>
          <w:sz w:val="28"/>
          <w:szCs w:val="28"/>
        </w:rPr>
        <w:lastRenderedPageBreak/>
        <w:t>цього Кодексу, міжнародних договорів, згоду на обов’язковість яких надано Верховною Радою України, вимог інших актів законодавства.</w:t>
      </w:r>
    </w:p>
    <w:p w14:paraId="7CC4EB99" w14:textId="77777777" w:rsidR="00B811D4" w:rsidRPr="00B811D4" w:rsidRDefault="00B811D4" w:rsidP="00B811D4">
      <w:pPr>
        <w:shd w:val="clear" w:color="auto" w:fill="FCFCFC"/>
        <w:spacing w:before="100" w:beforeAutospacing="1" w:after="100" w:afterAutospacing="1"/>
        <w:ind w:firstLine="567"/>
        <w:jc w:val="both"/>
        <w:rPr>
          <w:rFonts w:ascii="Times New Roman" w:hAnsi="Times New Roman" w:cs="Times New Roman"/>
          <w:color w:val="363636"/>
          <w:sz w:val="28"/>
          <w:szCs w:val="28"/>
        </w:rPr>
      </w:pPr>
      <w:r w:rsidRPr="00B811D4">
        <w:rPr>
          <w:rFonts w:ascii="Times New Roman" w:hAnsi="Times New Roman" w:cs="Times New Roman"/>
          <w:color w:val="363636"/>
          <w:sz w:val="28"/>
          <w:szCs w:val="28"/>
        </w:rPr>
        <w:t>Згідно з частиною першою статті 36 КПК України прокурор, здійснюючи свої повноваження відповідно до вимог цього Кодексу, є самостійним у своїй процесуальній діяльності, втручання в яку осіб, що не мають на те законних повноважень, забороняється. Органи державної влади, органи місцевого самоврядування, підприємства, установи та організації, службові та інші фізичні особи зобов’язані виконувати законні вимоги та процесуальні рішення прокурора.</w:t>
      </w:r>
    </w:p>
    <w:p w14:paraId="298F564D" w14:textId="77777777" w:rsidR="00B811D4" w:rsidRPr="00B811D4" w:rsidRDefault="00B811D4" w:rsidP="00B811D4">
      <w:pPr>
        <w:shd w:val="clear" w:color="auto" w:fill="FCFCFC"/>
        <w:spacing w:before="100" w:beforeAutospacing="1" w:after="100" w:afterAutospacing="1"/>
        <w:ind w:firstLine="567"/>
        <w:jc w:val="both"/>
        <w:rPr>
          <w:rFonts w:ascii="Times New Roman" w:hAnsi="Times New Roman" w:cs="Times New Roman"/>
          <w:color w:val="363636"/>
          <w:sz w:val="28"/>
          <w:szCs w:val="28"/>
        </w:rPr>
      </w:pPr>
      <w:r w:rsidRPr="00B811D4">
        <w:rPr>
          <w:rFonts w:ascii="Times New Roman" w:hAnsi="Times New Roman" w:cs="Times New Roman"/>
          <w:color w:val="363636"/>
          <w:sz w:val="28"/>
          <w:szCs w:val="28"/>
        </w:rPr>
        <w:t>Пунктом 20 частини другої статті 36 КПК України прокурор уповноважений оскаржувати судові рішення в порядку, встановленому цим Кодексом.</w:t>
      </w:r>
    </w:p>
    <w:p w14:paraId="7AEE9C6A" w14:textId="77777777" w:rsidR="00B811D4" w:rsidRPr="00B811D4" w:rsidRDefault="00B811D4" w:rsidP="00B811D4">
      <w:pPr>
        <w:shd w:val="clear" w:color="auto" w:fill="FCFCFC"/>
        <w:spacing w:beforeAutospacing="1" w:afterAutospacing="1"/>
        <w:ind w:firstLine="567"/>
        <w:jc w:val="both"/>
        <w:rPr>
          <w:rFonts w:ascii="Times New Roman" w:hAnsi="Times New Roman" w:cs="Times New Roman"/>
          <w:color w:val="363636"/>
          <w:sz w:val="28"/>
          <w:szCs w:val="28"/>
        </w:rPr>
      </w:pPr>
      <w:r w:rsidRPr="00B811D4">
        <w:rPr>
          <w:rFonts w:ascii="Times New Roman" w:hAnsi="Times New Roman" w:cs="Times New Roman"/>
          <w:color w:val="363636"/>
          <w:sz w:val="28"/>
          <w:szCs w:val="28"/>
        </w:rPr>
        <w:t>Згідно до ч. 1 </w:t>
      </w:r>
      <w:hyperlink r:id="rId6" w:anchor="2694" w:tgtFrame="_blank" w:tooltip="Кримінальний процесуальний кодекс України; нормативно-правовий акт № 4651-VI від 13.04.2012, ВР України" w:history="1">
        <w:r w:rsidRPr="00B811D4">
          <w:rPr>
            <w:rStyle w:val="a6"/>
            <w:rFonts w:ascii="Times New Roman" w:hAnsi="Times New Roman" w:cs="Times New Roman"/>
            <w:color w:val="auto"/>
            <w:sz w:val="28"/>
            <w:szCs w:val="28"/>
            <w:u w:val="none"/>
          </w:rPr>
          <w:t>ст. 370 КПК України</w:t>
        </w:r>
      </w:hyperlink>
      <w:r w:rsidRPr="00B811D4">
        <w:rPr>
          <w:rFonts w:ascii="Times New Roman" w:hAnsi="Times New Roman" w:cs="Times New Roman"/>
          <w:color w:val="363636"/>
          <w:sz w:val="28"/>
          <w:szCs w:val="28"/>
        </w:rPr>
        <w:t>, судове рішення повинно бути законним, обґрунтованим і вмотивованим. Законним є рішення, ухвалене компетентним судом згідно з нормами матеріального права з дотриманням вимог щодо кримінального провадження, передбачених цим Кодексом. Обґрунтованим є рішення, ухвалене судом на підставі об`єктивно з`ясованих обставин, які підтверджені доказами, дослідженими під час судового розгляду та оціненими судом відповідно до </w:t>
      </w:r>
      <w:hyperlink r:id="rId7" w:anchor="721" w:tgtFrame="_blank" w:tooltip="Кримінальний процесуальний кодекс України; нормативно-правовий акт № 4651-VI від 13.04.2012, ВР України" w:history="1">
        <w:r w:rsidRPr="00B811D4">
          <w:rPr>
            <w:rStyle w:val="a6"/>
            <w:rFonts w:ascii="Times New Roman" w:hAnsi="Times New Roman" w:cs="Times New Roman"/>
            <w:color w:val="auto"/>
            <w:sz w:val="28"/>
            <w:szCs w:val="28"/>
            <w:u w:val="none"/>
          </w:rPr>
          <w:t>статті 94 цього Кодексу</w:t>
        </w:r>
      </w:hyperlink>
      <w:r w:rsidRPr="00B811D4">
        <w:rPr>
          <w:rFonts w:ascii="Times New Roman" w:hAnsi="Times New Roman" w:cs="Times New Roman"/>
          <w:color w:val="363636"/>
          <w:sz w:val="28"/>
          <w:szCs w:val="28"/>
        </w:rPr>
        <w:t>. Вмотивованим є рішення, в якому наведені належні і достатні мотиви та підстави його ухвалення.</w:t>
      </w:r>
    </w:p>
    <w:p w14:paraId="2EF3838C" w14:textId="77777777" w:rsidR="00B811D4" w:rsidRPr="00B811D4" w:rsidRDefault="00B811D4" w:rsidP="00B811D4">
      <w:pPr>
        <w:shd w:val="clear" w:color="auto" w:fill="FCFCFC"/>
        <w:spacing w:beforeAutospacing="1" w:afterAutospacing="1"/>
        <w:ind w:firstLine="567"/>
        <w:jc w:val="both"/>
        <w:rPr>
          <w:rFonts w:ascii="Times New Roman" w:hAnsi="Times New Roman" w:cs="Times New Roman"/>
          <w:color w:val="363636"/>
          <w:sz w:val="28"/>
          <w:szCs w:val="28"/>
        </w:rPr>
      </w:pPr>
      <w:r w:rsidRPr="00B811D4">
        <w:rPr>
          <w:rFonts w:ascii="Times New Roman" w:hAnsi="Times New Roman" w:cs="Times New Roman"/>
          <w:color w:val="363636"/>
          <w:sz w:val="28"/>
          <w:szCs w:val="28"/>
        </w:rPr>
        <w:t>Відповідно до ч. 1 </w:t>
      </w:r>
      <w:hyperlink r:id="rId8" w:anchor="3759" w:tgtFrame="_blank" w:tooltip="Кримінальний процесуальний кодекс України; нормативно-правовий акт № 4651-VI від 13.04.2012, ВР України" w:history="1">
        <w:r w:rsidRPr="00B811D4">
          <w:rPr>
            <w:rStyle w:val="a6"/>
            <w:rFonts w:ascii="Times New Roman" w:hAnsi="Times New Roman" w:cs="Times New Roman"/>
            <w:color w:val="000000"/>
            <w:sz w:val="28"/>
            <w:szCs w:val="28"/>
            <w:u w:val="none"/>
          </w:rPr>
          <w:t>ст. 539 КПК України</w:t>
        </w:r>
      </w:hyperlink>
      <w:r w:rsidRPr="00B811D4">
        <w:rPr>
          <w:rFonts w:ascii="Times New Roman" w:hAnsi="Times New Roman" w:cs="Times New Roman"/>
          <w:color w:val="363636"/>
          <w:sz w:val="28"/>
          <w:szCs w:val="28"/>
        </w:rPr>
        <w:t xml:space="preserve"> питання, які виникають під час та після виконання </w:t>
      </w:r>
      <w:proofErr w:type="spellStart"/>
      <w:r w:rsidRPr="00B811D4">
        <w:rPr>
          <w:rFonts w:ascii="Times New Roman" w:hAnsi="Times New Roman" w:cs="Times New Roman"/>
          <w:color w:val="363636"/>
          <w:sz w:val="28"/>
          <w:szCs w:val="28"/>
        </w:rPr>
        <w:t>вироку</w:t>
      </w:r>
      <w:proofErr w:type="spellEnd"/>
      <w:r w:rsidRPr="00B811D4">
        <w:rPr>
          <w:rFonts w:ascii="Times New Roman" w:hAnsi="Times New Roman" w:cs="Times New Roman"/>
          <w:color w:val="363636"/>
          <w:sz w:val="28"/>
          <w:szCs w:val="28"/>
        </w:rPr>
        <w:t xml:space="preserve"> вирішуються судом за клопотанням (поданням) прокурора, засудженого, його захисника, законного представника, органу або установи виконання покарань, а також інших осіб, установ або органів у випадках, встановлених законом.</w:t>
      </w:r>
    </w:p>
    <w:p w14:paraId="4F0A6135" w14:textId="77777777" w:rsidR="00B811D4" w:rsidRPr="00B811D4" w:rsidRDefault="00B811D4" w:rsidP="00B811D4">
      <w:pPr>
        <w:shd w:val="clear" w:color="auto" w:fill="FCFCFC"/>
        <w:spacing w:beforeAutospacing="1" w:afterAutospacing="1"/>
        <w:ind w:firstLine="567"/>
        <w:jc w:val="both"/>
        <w:rPr>
          <w:rFonts w:ascii="Times New Roman" w:hAnsi="Times New Roman" w:cs="Times New Roman"/>
          <w:color w:val="363636"/>
          <w:sz w:val="28"/>
          <w:szCs w:val="28"/>
        </w:rPr>
      </w:pPr>
      <w:r w:rsidRPr="00B811D4">
        <w:rPr>
          <w:rFonts w:ascii="Times New Roman" w:hAnsi="Times New Roman" w:cs="Times New Roman"/>
          <w:color w:val="363636"/>
          <w:sz w:val="28"/>
          <w:szCs w:val="28"/>
        </w:rPr>
        <w:t>Згідно з п. 13 ч. 1 </w:t>
      </w:r>
      <w:hyperlink r:id="rId9" w:anchor="3741" w:tgtFrame="_blank" w:tooltip="Кримінальний процесуальний кодекс України; нормативно-правовий акт № 4651-VI від 13.04.2012, ВР України" w:history="1">
        <w:r w:rsidRPr="00B811D4">
          <w:rPr>
            <w:rStyle w:val="a6"/>
            <w:rFonts w:ascii="Times New Roman" w:hAnsi="Times New Roman" w:cs="Times New Roman"/>
            <w:color w:val="000000"/>
            <w:sz w:val="28"/>
            <w:szCs w:val="28"/>
            <w:u w:val="none"/>
          </w:rPr>
          <w:t>ст. 537 КПК України</w:t>
        </w:r>
      </w:hyperlink>
      <w:r w:rsidRPr="00B811D4">
        <w:rPr>
          <w:rFonts w:ascii="Times New Roman" w:hAnsi="Times New Roman" w:cs="Times New Roman"/>
          <w:color w:val="363636"/>
          <w:sz w:val="28"/>
          <w:szCs w:val="28"/>
        </w:rPr>
        <w:t xml:space="preserve"> під час виконання </w:t>
      </w:r>
      <w:proofErr w:type="spellStart"/>
      <w:r w:rsidRPr="00B811D4">
        <w:rPr>
          <w:rFonts w:ascii="Times New Roman" w:hAnsi="Times New Roman" w:cs="Times New Roman"/>
          <w:color w:val="363636"/>
          <w:sz w:val="28"/>
          <w:szCs w:val="28"/>
        </w:rPr>
        <w:t>вироків</w:t>
      </w:r>
      <w:proofErr w:type="spellEnd"/>
      <w:r w:rsidRPr="00B811D4">
        <w:rPr>
          <w:rFonts w:ascii="Times New Roman" w:hAnsi="Times New Roman" w:cs="Times New Roman"/>
          <w:color w:val="363636"/>
          <w:sz w:val="28"/>
          <w:szCs w:val="28"/>
        </w:rPr>
        <w:t xml:space="preserve"> суд, визначений частиною другою </w:t>
      </w:r>
      <w:hyperlink r:id="rId10" w:anchor="3759" w:tgtFrame="_blank" w:tooltip="Кримінальний процесуальний кодекс України; нормативно-правовий акт № 4651-VI від 13.04.2012, ВР України" w:history="1">
        <w:r w:rsidRPr="00B811D4">
          <w:rPr>
            <w:rStyle w:val="a6"/>
            <w:rFonts w:ascii="Times New Roman" w:hAnsi="Times New Roman" w:cs="Times New Roman"/>
            <w:color w:val="000000"/>
            <w:sz w:val="28"/>
            <w:szCs w:val="28"/>
            <w:u w:val="none"/>
          </w:rPr>
          <w:t>статті 539 цього Кодексу</w:t>
        </w:r>
      </w:hyperlink>
      <w:r w:rsidRPr="00B811D4">
        <w:rPr>
          <w:rFonts w:ascii="Times New Roman" w:hAnsi="Times New Roman" w:cs="Times New Roman"/>
          <w:color w:val="363636"/>
          <w:sz w:val="28"/>
          <w:szCs w:val="28"/>
        </w:rPr>
        <w:t>, має право вирішувати питання про звільнення від покарання і пом`якшення покарання у випадках, передбачених частинами 2 і 3 </w:t>
      </w:r>
      <w:hyperlink r:id="rId11" w:anchor="341" w:tgtFrame="_blank" w:tooltip="Кримінальний кодекс України; нормативно-правовий акт № 2341-III від 05.04.2001, ВР України" w:history="1">
        <w:r w:rsidRPr="00B811D4">
          <w:rPr>
            <w:rStyle w:val="a6"/>
            <w:rFonts w:ascii="Times New Roman" w:hAnsi="Times New Roman" w:cs="Times New Roman"/>
            <w:color w:val="000000"/>
            <w:sz w:val="28"/>
            <w:szCs w:val="28"/>
            <w:u w:val="none"/>
          </w:rPr>
          <w:t>статті 74 Кримінального кодексу України</w:t>
        </w:r>
      </w:hyperlink>
      <w:r w:rsidRPr="00B811D4">
        <w:rPr>
          <w:rFonts w:ascii="Times New Roman" w:hAnsi="Times New Roman" w:cs="Times New Roman"/>
          <w:color w:val="363636"/>
          <w:sz w:val="28"/>
          <w:szCs w:val="28"/>
        </w:rPr>
        <w:t>.</w:t>
      </w:r>
    </w:p>
    <w:p w14:paraId="5C4015CE" w14:textId="77777777" w:rsidR="00B811D4" w:rsidRPr="00B811D4" w:rsidRDefault="00B811D4" w:rsidP="00B811D4">
      <w:pPr>
        <w:shd w:val="clear" w:color="auto" w:fill="FCFCFC"/>
        <w:spacing w:beforeAutospacing="1" w:afterAutospacing="1"/>
        <w:ind w:firstLine="567"/>
        <w:jc w:val="both"/>
        <w:rPr>
          <w:rFonts w:ascii="Times New Roman" w:hAnsi="Times New Roman" w:cs="Times New Roman"/>
          <w:color w:val="363636"/>
          <w:sz w:val="28"/>
          <w:szCs w:val="28"/>
        </w:rPr>
      </w:pPr>
      <w:r w:rsidRPr="00B811D4">
        <w:rPr>
          <w:rFonts w:ascii="Times New Roman" w:hAnsi="Times New Roman" w:cs="Times New Roman"/>
          <w:color w:val="363636"/>
          <w:sz w:val="28"/>
          <w:szCs w:val="28"/>
        </w:rPr>
        <w:t>Відповідно до </w:t>
      </w:r>
      <w:hyperlink r:id="rId12" w:anchor="186" w:tgtFrame="_blank" w:tooltip="КОНСТИТУЦІЯ УКРАЇНИ; нормативно-правовий акт № 254к/96-ВР від 28.06.1996, ВР України" w:history="1">
        <w:r w:rsidRPr="00B811D4">
          <w:rPr>
            <w:rStyle w:val="a6"/>
            <w:rFonts w:ascii="Times New Roman" w:hAnsi="Times New Roman" w:cs="Times New Roman"/>
            <w:color w:val="000000"/>
            <w:sz w:val="28"/>
            <w:szCs w:val="28"/>
            <w:u w:val="none"/>
          </w:rPr>
          <w:t>ст. 58 Конституції України</w:t>
        </w:r>
      </w:hyperlink>
      <w:r w:rsidRPr="00B811D4">
        <w:rPr>
          <w:rFonts w:ascii="Times New Roman" w:hAnsi="Times New Roman" w:cs="Times New Roman"/>
          <w:color w:val="363636"/>
          <w:sz w:val="28"/>
          <w:szCs w:val="28"/>
        </w:rPr>
        <w:t>, закони та інші нормативно-правові акти не мають зворотної дії в часі, крім випадків, коли вони пом`якшують або скасовують відповідальність особи.</w:t>
      </w:r>
    </w:p>
    <w:p w14:paraId="21915ABA" w14:textId="77777777" w:rsidR="00B811D4" w:rsidRPr="00B811D4" w:rsidRDefault="00B811D4" w:rsidP="00B811D4">
      <w:pPr>
        <w:shd w:val="clear" w:color="auto" w:fill="FCFCFC"/>
        <w:spacing w:beforeAutospacing="1" w:afterAutospacing="1"/>
        <w:ind w:firstLine="567"/>
        <w:jc w:val="both"/>
        <w:rPr>
          <w:rFonts w:ascii="Times New Roman" w:hAnsi="Times New Roman" w:cs="Times New Roman"/>
          <w:color w:val="363636"/>
          <w:sz w:val="28"/>
          <w:szCs w:val="28"/>
        </w:rPr>
      </w:pPr>
      <w:r w:rsidRPr="00B811D4">
        <w:rPr>
          <w:rFonts w:ascii="Times New Roman" w:hAnsi="Times New Roman" w:cs="Times New Roman"/>
          <w:color w:val="363636"/>
          <w:sz w:val="28"/>
          <w:szCs w:val="28"/>
        </w:rPr>
        <w:t>За змістом ч. 1 </w:t>
      </w:r>
      <w:hyperlink r:id="rId13" w:anchor="909177" w:tgtFrame="_blank" w:tooltip="Кримінальний кодекс України; нормативно-правовий акт № 2341-III від 05.04.2001, ВР України" w:history="1">
        <w:r w:rsidRPr="00B811D4">
          <w:rPr>
            <w:rStyle w:val="a6"/>
            <w:rFonts w:ascii="Times New Roman" w:hAnsi="Times New Roman" w:cs="Times New Roman"/>
            <w:color w:val="000000"/>
            <w:sz w:val="28"/>
            <w:szCs w:val="28"/>
            <w:u w:val="none"/>
          </w:rPr>
          <w:t>ст. 5 КК України</w:t>
        </w:r>
      </w:hyperlink>
      <w:r w:rsidRPr="00B811D4">
        <w:rPr>
          <w:rFonts w:ascii="Times New Roman" w:hAnsi="Times New Roman" w:cs="Times New Roman"/>
          <w:color w:val="363636"/>
          <w:sz w:val="28"/>
          <w:szCs w:val="28"/>
        </w:rPr>
        <w:t> закон про кримінальну відповідальність, що скасовує злочинність діяння, пом`якшує кримінальну відповідальність або іншим чином поліпшує становище особи, має зворотну дію у часі, тобто поширюється на осіб, які вчинили відповідні діяння до набрання таким законом чинності, у тому числі на осіб, які відбувають покарання або відбули покарання, але мають судимість.</w:t>
      </w:r>
    </w:p>
    <w:p w14:paraId="605251B5" w14:textId="77777777" w:rsidR="00B811D4" w:rsidRPr="00B811D4" w:rsidRDefault="00B811D4" w:rsidP="00B811D4">
      <w:pPr>
        <w:shd w:val="clear" w:color="auto" w:fill="FCFCFC"/>
        <w:spacing w:beforeAutospacing="1" w:afterAutospacing="1"/>
        <w:ind w:firstLine="567"/>
        <w:jc w:val="both"/>
        <w:rPr>
          <w:rFonts w:ascii="Times New Roman" w:hAnsi="Times New Roman" w:cs="Times New Roman"/>
          <w:color w:val="363636"/>
          <w:sz w:val="28"/>
          <w:szCs w:val="28"/>
        </w:rPr>
      </w:pPr>
      <w:hyperlink r:id="rId14" w:tgtFrame="_blank" w:tooltip="Про внесення змін до Кодексу України про адміністративні правопорушення та деяких інших законів України щодо посилення відповідальності за дрібне викрадення чужого майна та врегулювання деяких інших питань діяльності правоохоронних органів; нормативно-пра" w:history="1">
        <w:r w:rsidRPr="00B811D4">
          <w:rPr>
            <w:rStyle w:val="a6"/>
            <w:rFonts w:ascii="Times New Roman" w:hAnsi="Times New Roman" w:cs="Times New Roman"/>
            <w:color w:val="000000"/>
            <w:sz w:val="28"/>
            <w:szCs w:val="28"/>
            <w:u w:val="none"/>
          </w:rPr>
          <w:t>Законом № 3886-IX </w:t>
        </w:r>
      </w:hyperlink>
      <w:r w:rsidRPr="00B811D4">
        <w:rPr>
          <w:rFonts w:ascii="Times New Roman" w:hAnsi="Times New Roman" w:cs="Times New Roman"/>
          <w:color w:val="363636"/>
          <w:sz w:val="28"/>
          <w:szCs w:val="28"/>
        </w:rPr>
        <w:t>у </w:t>
      </w:r>
      <w:hyperlink r:id="rId15" w:anchor="988525" w:tgtFrame="_blank" w:tooltip="Кодекс України про адміністративні правопорушення; нормативно-правовий акт № 8073-X від 07.12.1984, ВР УРСР" w:history="1">
        <w:r w:rsidRPr="00B811D4">
          <w:rPr>
            <w:rStyle w:val="a6"/>
            <w:rFonts w:ascii="Times New Roman" w:hAnsi="Times New Roman" w:cs="Times New Roman"/>
            <w:color w:val="000000"/>
            <w:sz w:val="28"/>
            <w:szCs w:val="28"/>
            <w:u w:val="none"/>
          </w:rPr>
          <w:t>ст. 51 КУпАП</w:t>
        </w:r>
      </w:hyperlink>
      <w:r w:rsidRPr="00B811D4">
        <w:rPr>
          <w:rFonts w:ascii="Times New Roman" w:hAnsi="Times New Roman" w:cs="Times New Roman"/>
          <w:color w:val="363636"/>
          <w:sz w:val="28"/>
          <w:szCs w:val="28"/>
        </w:rPr>
        <w:t>, якою передбачена відповідальність за дрібне викрадення чужого майна шляхом крадіжки, шахрайства, привласнення чи розтрати, підвищена верхня межа вартості майна, викрадення якого охоплюється цим положенням, до 2 неоподатковуваних мінімумів доходів громадян.</w:t>
      </w:r>
    </w:p>
    <w:p w14:paraId="5115792D" w14:textId="77777777" w:rsidR="00B811D4" w:rsidRPr="00B811D4" w:rsidRDefault="00B811D4" w:rsidP="00B811D4">
      <w:pPr>
        <w:shd w:val="clear" w:color="auto" w:fill="FCFCFC"/>
        <w:spacing w:beforeAutospacing="1" w:afterAutospacing="1"/>
        <w:ind w:firstLine="567"/>
        <w:jc w:val="both"/>
        <w:rPr>
          <w:rFonts w:ascii="Times New Roman" w:hAnsi="Times New Roman" w:cs="Times New Roman"/>
          <w:color w:val="363636"/>
          <w:sz w:val="28"/>
          <w:szCs w:val="28"/>
        </w:rPr>
      </w:pPr>
      <w:r w:rsidRPr="00B811D4">
        <w:rPr>
          <w:rFonts w:ascii="Times New Roman" w:hAnsi="Times New Roman" w:cs="Times New Roman"/>
          <w:color w:val="363636"/>
          <w:sz w:val="28"/>
          <w:szCs w:val="28"/>
        </w:rPr>
        <w:t>Статті </w:t>
      </w:r>
      <w:hyperlink r:id="rId16" w:anchor="958" w:tgtFrame="_blank" w:tooltip="Кримінальний кодекс України; нормативно-правовий акт № 2341-III від 05.04.2001, ВР України" w:history="1">
        <w:r w:rsidRPr="00B811D4">
          <w:rPr>
            <w:rStyle w:val="a6"/>
            <w:rFonts w:ascii="Times New Roman" w:hAnsi="Times New Roman" w:cs="Times New Roman"/>
            <w:color w:val="000000"/>
            <w:sz w:val="28"/>
            <w:szCs w:val="28"/>
            <w:u w:val="none"/>
          </w:rPr>
          <w:t>185</w:t>
        </w:r>
      </w:hyperlink>
      <w:r w:rsidRPr="00B811D4">
        <w:rPr>
          <w:rFonts w:ascii="Times New Roman" w:hAnsi="Times New Roman" w:cs="Times New Roman"/>
          <w:color w:val="363636"/>
          <w:sz w:val="28"/>
          <w:szCs w:val="28"/>
        </w:rPr>
        <w:t>, </w:t>
      </w:r>
      <w:hyperlink r:id="rId17" w:anchor="913057" w:tgtFrame="_blank" w:tooltip="Кримінальний кодекс України; нормативно-правовий акт № 2341-III від 05.04.2001, ВР України" w:history="1">
        <w:r w:rsidRPr="00B811D4">
          <w:rPr>
            <w:rStyle w:val="a6"/>
            <w:rFonts w:ascii="Times New Roman" w:hAnsi="Times New Roman" w:cs="Times New Roman"/>
            <w:color w:val="000000"/>
            <w:sz w:val="28"/>
            <w:szCs w:val="28"/>
            <w:u w:val="none"/>
          </w:rPr>
          <w:t>190</w:t>
        </w:r>
      </w:hyperlink>
      <w:r w:rsidRPr="00B811D4">
        <w:rPr>
          <w:rFonts w:ascii="Times New Roman" w:hAnsi="Times New Roman" w:cs="Times New Roman"/>
          <w:color w:val="363636"/>
          <w:sz w:val="28"/>
          <w:szCs w:val="28"/>
        </w:rPr>
        <w:t>, </w:t>
      </w:r>
      <w:hyperlink r:id="rId18" w:anchor="1019" w:tgtFrame="_blank" w:tooltip="Кримінальний кодекс України; нормативно-правовий акт № 2341-III від 05.04.2001, ВР України" w:history="1">
        <w:r w:rsidRPr="00B811D4">
          <w:rPr>
            <w:rStyle w:val="a6"/>
            <w:rFonts w:ascii="Times New Roman" w:hAnsi="Times New Roman" w:cs="Times New Roman"/>
            <w:color w:val="000000"/>
            <w:sz w:val="28"/>
            <w:szCs w:val="28"/>
            <w:u w:val="none"/>
          </w:rPr>
          <w:t>191 КК України</w:t>
        </w:r>
      </w:hyperlink>
      <w:r w:rsidRPr="00B811D4">
        <w:rPr>
          <w:rFonts w:ascii="Times New Roman" w:hAnsi="Times New Roman" w:cs="Times New Roman"/>
          <w:color w:val="363636"/>
          <w:sz w:val="28"/>
          <w:szCs w:val="28"/>
        </w:rPr>
        <w:t> фактично містять відсилання на </w:t>
      </w:r>
      <w:hyperlink r:id="rId19" w:anchor="988525" w:tgtFrame="_blank" w:tooltip="Кодекс України про адміністративні правопорушення; нормативно-правовий акт № 8073-X від 07.12.1984, ВР УРСР" w:history="1">
        <w:r w:rsidRPr="00B811D4">
          <w:rPr>
            <w:rStyle w:val="a6"/>
            <w:rFonts w:ascii="Times New Roman" w:hAnsi="Times New Roman" w:cs="Times New Roman"/>
            <w:color w:val="000000"/>
            <w:sz w:val="28"/>
            <w:szCs w:val="28"/>
            <w:u w:val="none"/>
          </w:rPr>
          <w:t>ст. 51 КУпАП</w:t>
        </w:r>
      </w:hyperlink>
      <w:r w:rsidRPr="00B811D4">
        <w:rPr>
          <w:rFonts w:ascii="Times New Roman" w:hAnsi="Times New Roman" w:cs="Times New Roman"/>
          <w:color w:val="363636"/>
          <w:sz w:val="28"/>
          <w:szCs w:val="28"/>
        </w:rPr>
        <w:t>, яка, встановлюючи верхню межу вартості викраденого майна для кваліфікації його як дрібного викрадення, тим самим визначає нижню межу цього параметра для кримінальної відповідальності за крадіжку, шахрайство, привласнення чи розтрату чужого майна.</w:t>
      </w:r>
    </w:p>
    <w:p w14:paraId="3FD686D1" w14:textId="77777777" w:rsidR="00B811D4" w:rsidRPr="00B811D4" w:rsidRDefault="00B811D4" w:rsidP="00B811D4">
      <w:pPr>
        <w:shd w:val="clear" w:color="auto" w:fill="FCFCFC"/>
        <w:spacing w:beforeAutospacing="1" w:afterAutospacing="1"/>
        <w:ind w:firstLine="567"/>
        <w:jc w:val="both"/>
        <w:rPr>
          <w:rFonts w:ascii="Times New Roman" w:hAnsi="Times New Roman" w:cs="Times New Roman"/>
          <w:color w:val="363636"/>
          <w:sz w:val="28"/>
          <w:szCs w:val="28"/>
        </w:rPr>
      </w:pPr>
      <w:r w:rsidRPr="00B811D4">
        <w:rPr>
          <w:rFonts w:ascii="Times New Roman" w:hAnsi="Times New Roman" w:cs="Times New Roman"/>
          <w:color w:val="363636"/>
          <w:sz w:val="28"/>
          <w:szCs w:val="28"/>
        </w:rPr>
        <w:t>Таким чином, кількісна зміна розміру дрібного викрадення з 0,2 до 2 неоподатковуваних мінімумів доходів громадян безпосередньо вплинула на суть таких кримінально караних діянь як крадіжка, шахрайство, привласнення та розтрата, адже в тексті кримінального </w:t>
      </w:r>
      <w:hyperlink r:id="rId20" w:tgtFrame="_blank" w:tooltip="Про внесення змін до Кодексу України про адміністративні правопорушення та деяких інших законів України щодо посилення відповідальності за дрібне викрадення чужого майна та врегулювання деяких інших питань діяльності правоохоронних органів; нормативно-пра" w:history="1">
        <w:r w:rsidRPr="00B811D4">
          <w:rPr>
            <w:rStyle w:val="a6"/>
            <w:rFonts w:ascii="Times New Roman" w:hAnsi="Times New Roman" w:cs="Times New Roman"/>
            <w:color w:val="000000"/>
            <w:sz w:val="28"/>
            <w:szCs w:val="28"/>
            <w:u w:val="none"/>
          </w:rPr>
          <w:t>закону</w:t>
        </w:r>
      </w:hyperlink>
      <w:r w:rsidRPr="00B811D4">
        <w:rPr>
          <w:rFonts w:ascii="Times New Roman" w:hAnsi="Times New Roman" w:cs="Times New Roman"/>
          <w:color w:val="363636"/>
          <w:sz w:val="28"/>
          <w:szCs w:val="28"/>
        </w:rPr>
        <w:t> цей розмір прямо не визначено і він указаний законодавцем у </w:t>
      </w:r>
      <w:hyperlink r:id="rId21" w:anchor="988525" w:tgtFrame="_blank" w:tooltip="Кодекс України про адміністративні правопорушення; нормативно-правовий акт № 8073-X від 07.12.1984, ВР УРСР" w:history="1">
        <w:r w:rsidRPr="00B811D4">
          <w:rPr>
            <w:rStyle w:val="a6"/>
            <w:rFonts w:ascii="Times New Roman" w:hAnsi="Times New Roman" w:cs="Times New Roman"/>
            <w:color w:val="000000"/>
            <w:sz w:val="28"/>
            <w:szCs w:val="28"/>
            <w:u w:val="none"/>
          </w:rPr>
          <w:t>ст. 51 КУпАП</w:t>
        </w:r>
      </w:hyperlink>
      <w:r w:rsidRPr="00B811D4">
        <w:rPr>
          <w:rFonts w:ascii="Times New Roman" w:hAnsi="Times New Roman" w:cs="Times New Roman"/>
          <w:color w:val="363636"/>
          <w:sz w:val="28"/>
          <w:szCs w:val="28"/>
        </w:rPr>
        <w:t>.</w:t>
      </w:r>
    </w:p>
    <w:p w14:paraId="23FEE71B" w14:textId="77777777" w:rsidR="00B811D4" w:rsidRPr="00B811D4" w:rsidRDefault="00B811D4" w:rsidP="00B811D4">
      <w:pPr>
        <w:shd w:val="clear" w:color="auto" w:fill="FCFCFC"/>
        <w:spacing w:beforeAutospacing="1" w:afterAutospacing="1"/>
        <w:ind w:firstLine="567"/>
        <w:jc w:val="both"/>
        <w:rPr>
          <w:rFonts w:ascii="Times New Roman" w:hAnsi="Times New Roman" w:cs="Times New Roman"/>
          <w:color w:val="363636"/>
          <w:sz w:val="28"/>
          <w:szCs w:val="28"/>
        </w:rPr>
      </w:pPr>
      <w:hyperlink r:id="rId22" w:tgtFrame="_blank" w:tooltip="Про внесення змін до Кодексу України про адміністративні правопорушення та деяких інших законів України щодо посилення відповідальності за дрібне викрадення чужого майна та врегулювання деяких інших питань діяльності правоохоронних органів; нормативно-пра" w:history="1">
        <w:r w:rsidRPr="00B811D4">
          <w:rPr>
            <w:rStyle w:val="a6"/>
            <w:rFonts w:ascii="Times New Roman" w:hAnsi="Times New Roman" w:cs="Times New Roman"/>
            <w:color w:val="000000"/>
            <w:sz w:val="28"/>
            <w:szCs w:val="28"/>
            <w:u w:val="none"/>
          </w:rPr>
          <w:t>Закон № 3886-IX</w:t>
        </w:r>
      </w:hyperlink>
      <w:r w:rsidRPr="00B811D4">
        <w:rPr>
          <w:rFonts w:ascii="Times New Roman" w:hAnsi="Times New Roman" w:cs="Times New Roman"/>
          <w:color w:val="363636"/>
          <w:sz w:val="28"/>
          <w:szCs w:val="28"/>
        </w:rPr>
        <w:t>, яким унесені зміни до </w:t>
      </w:r>
      <w:hyperlink r:id="rId23" w:anchor="988525" w:tgtFrame="_blank" w:tooltip="Кодекс України про адміністративні правопорушення; нормативно-правовий акт № 8073-X від 07.12.1984, ВР УРСР" w:history="1">
        <w:r w:rsidRPr="00B811D4">
          <w:rPr>
            <w:rStyle w:val="a6"/>
            <w:rFonts w:ascii="Times New Roman" w:hAnsi="Times New Roman" w:cs="Times New Roman"/>
            <w:color w:val="000000"/>
            <w:sz w:val="28"/>
            <w:szCs w:val="28"/>
            <w:u w:val="none"/>
          </w:rPr>
          <w:t>ст. 51 КУпАП</w:t>
        </w:r>
      </w:hyperlink>
      <w:r w:rsidRPr="00B811D4">
        <w:rPr>
          <w:rFonts w:ascii="Times New Roman" w:hAnsi="Times New Roman" w:cs="Times New Roman"/>
          <w:color w:val="363636"/>
          <w:sz w:val="28"/>
          <w:szCs w:val="28"/>
        </w:rPr>
        <w:t>, є законом про кримінальну відповідальність, що скасовує кримінальну протиправність у значенні </w:t>
      </w:r>
      <w:hyperlink r:id="rId24" w:anchor="909177" w:tgtFrame="_blank" w:tooltip="Кримінальний кодекс України; нормативно-правовий акт № 2341-III від 05.04.2001, ВР України" w:history="1">
        <w:r w:rsidRPr="00B811D4">
          <w:rPr>
            <w:rStyle w:val="a6"/>
            <w:rFonts w:ascii="Times New Roman" w:hAnsi="Times New Roman" w:cs="Times New Roman"/>
            <w:color w:val="000000"/>
            <w:sz w:val="28"/>
            <w:szCs w:val="28"/>
            <w:u w:val="none"/>
          </w:rPr>
          <w:t>ст. 5 КК України</w:t>
        </w:r>
      </w:hyperlink>
      <w:r w:rsidRPr="00B811D4">
        <w:rPr>
          <w:rFonts w:ascii="Times New Roman" w:hAnsi="Times New Roman" w:cs="Times New Roman"/>
          <w:color w:val="363636"/>
          <w:sz w:val="28"/>
          <w:szCs w:val="28"/>
        </w:rPr>
        <w:t> для тих діянь, які до набрання цим </w:t>
      </w:r>
      <w:hyperlink r:id="rId25" w:tgtFrame="_blank" w:tooltip="Про внесення змін до Кодексу України про адміністративні правопорушення та деяких інших законів України щодо посилення відповідальності за дрібне викрадення чужого майна та врегулювання деяких інших питань діяльності правоохоронних органів; нормативно-пра" w:history="1">
        <w:r w:rsidRPr="00B811D4">
          <w:rPr>
            <w:rStyle w:val="a6"/>
            <w:rFonts w:ascii="Times New Roman" w:hAnsi="Times New Roman" w:cs="Times New Roman"/>
            <w:color w:val="000000"/>
            <w:sz w:val="28"/>
            <w:szCs w:val="28"/>
            <w:u w:val="none"/>
          </w:rPr>
          <w:t>Законом</w:t>
        </w:r>
      </w:hyperlink>
      <w:r w:rsidRPr="00B811D4">
        <w:rPr>
          <w:rFonts w:ascii="Times New Roman" w:hAnsi="Times New Roman" w:cs="Times New Roman"/>
          <w:color w:val="363636"/>
          <w:sz w:val="28"/>
          <w:szCs w:val="28"/>
        </w:rPr>
        <w:t> чинності вважалися кримінальним правопорушенням, однак після набрання ним чинності підпадають під ознаки адміністративного правопорушення, передбаченого </w:t>
      </w:r>
      <w:hyperlink r:id="rId26" w:anchor="988525" w:tgtFrame="_blank" w:tooltip="Кодекс України про адміністративні правопорушення; нормативно-правовий акт № 8073-X від 07.12.1984, ВР УРСР" w:history="1">
        <w:r w:rsidRPr="00B811D4">
          <w:rPr>
            <w:rStyle w:val="a6"/>
            <w:rFonts w:ascii="Times New Roman" w:hAnsi="Times New Roman" w:cs="Times New Roman"/>
            <w:color w:val="000000"/>
            <w:sz w:val="28"/>
            <w:szCs w:val="28"/>
            <w:u w:val="none"/>
          </w:rPr>
          <w:t>ст. 51 КУпАП</w:t>
        </w:r>
      </w:hyperlink>
      <w:r w:rsidRPr="00B811D4">
        <w:rPr>
          <w:rFonts w:ascii="Times New Roman" w:hAnsi="Times New Roman" w:cs="Times New Roman"/>
          <w:color w:val="363636"/>
          <w:sz w:val="28"/>
          <w:szCs w:val="28"/>
        </w:rPr>
        <w:t>.</w:t>
      </w:r>
    </w:p>
    <w:p w14:paraId="04F4AEDC" w14:textId="77777777" w:rsidR="00B811D4" w:rsidRPr="00B811D4" w:rsidRDefault="00B811D4" w:rsidP="00B811D4">
      <w:pPr>
        <w:shd w:val="clear" w:color="auto" w:fill="FCFCFC"/>
        <w:spacing w:beforeAutospacing="1" w:afterAutospacing="1"/>
        <w:ind w:firstLine="567"/>
        <w:jc w:val="both"/>
        <w:rPr>
          <w:rFonts w:ascii="Times New Roman" w:hAnsi="Times New Roman" w:cs="Times New Roman"/>
          <w:color w:val="363636"/>
          <w:sz w:val="28"/>
          <w:szCs w:val="28"/>
        </w:rPr>
      </w:pPr>
      <w:r w:rsidRPr="00B811D4">
        <w:rPr>
          <w:rFonts w:ascii="Times New Roman" w:hAnsi="Times New Roman" w:cs="Times New Roman"/>
          <w:color w:val="363636"/>
          <w:sz w:val="28"/>
          <w:szCs w:val="28"/>
        </w:rPr>
        <w:t>Відповідно до ч. 2 </w:t>
      </w:r>
      <w:hyperlink r:id="rId27" w:anchor="341" w:tgtFrame="_blank" w:tooltip="Кримінальний кодекс України; нормативно-правовий акт № 2341-III від 05.04.2001, ВР України" w:history="1">
        <w:r w:rsidRPr="00B811D4">
          <w:rPr>
            <w:rStyle w:val="a6"/>
            <w:rFonts w:ascii="Times New Roman" w:hAnsi="Times New Roman" w:cs="Times New Roman"/>
            <w:color w:val="000000"/>
            <w:sz w:val="28"/>
            <w:szCs w:val="28"/>
            <w:u w:val="none"/>
          </w:rPr>
          <w:t>ст. 74 КК України</w:t>
        </w:r>
      </w:hyperlink>
      <w:r w:rsidRPr="00B811D4">
        <w:rPr>
          <w:rFonts w:ascii="Times New Roman" w:hAnsi="Times New Roman" w:cs="Times New Roman"/>
          <w:color w:val="363636"/>
          <w:sz w:val="28"/>
          <w:szCs w:val="28"/>
        </w:rPr>
        <w:t> особа, засуджена за діяння, караність якого законом усунена, підлягає негайному звільненню від призначеного судом покарання.</w:t>
      </w:r>
    </w:p>
    <w:p w14:paraId="39E4DC4E" w14:textId="77777777" w:rsidR="00B811D4" w:rsidRPr="00B811D4" w:rsidRDefault="00B811D4" w:rsidP="00B811D4">
      <w:pPr>
        <w:shd w:val="clear" w:color="auto" w:fill="FCFCFC"/>
        <w:spacing w:before="100" w:beforeAutospacing="1" w:after="100" w:afterAutospacing="1"/>
        <w:ind w:firstLine="567"/>
        <w:jc w:val="both"/>
        <w:rPr>
          <w:rFonts w:ascii="Times New Roman" w:hAnsi="Times New Roman" w:cs="Times New Roman"/>
          <w:color w:val="363636"/>
          <w:sz w:val="28"/>
          <w:szCs w:val="28"/>
        </w:rPr>
      </w:pPr>
      <w:r w:rsidRPr="00B811D4">
        <w:rPr>
          <w:rFonts w:ascii="Times New Roman" w:hAnsi="Times New Roman" w:cs="Times New Roman"/>
          <w:color w:val="363636"/>
          <w:sz w:val="28"/>
          <w:szCs w:val="28"/>
        </w:rPr>
        <w:t xml:space="preserve">Відповідно до приписів статей 395, 539 КПК України визначено порядок і строки апеляційного оскарження судових рішень, ухвалених судом першої інстанції та порядок вирішення судом питань, пов’язаних із виконанням </w:t>
      </w:r>
      <w:proofErr w:type="spellStart"/>
      <w:r w:rsidRPr="00B811D4">
        <w:rPr>
          <w:rFonts w:ascii="Times New Roman" w:hAnsi="Times New Roman" w:cs="Times New Roman"/>
          <w:color w:val="363636"/>
          <w:sz w:val="28"/>
          <w:szCs w:val="28"/>
        </w:rPr>
        <w:t>вироку</w:t>
      </w:r>
      <w:proofErr w:type="spellEnd"/>
      <w:r w:rsidRPr="00B811D4">
        <w:rPr>
          <w:rFonts w:ascii="Times New Roman" w:hAnsi="Times New Roman" w:cs="Times New Roman"/>
          <w:color w:val="363636"/>
          <w:sz w:val="28"/>
          <w:szCs w:val="28"/>
        </w:rPr>
        <w:t>.</w:t>
      </w:r>
    </w:p>
    <w:p w14:paraId="1BE46086" w14:textId="77777777" w:rsidR="00B811D4" w:rsidRPr="00B811D4" w:rsidRDefault="00B811D4" w:rsidP="00B811D4">
      <w:pPr>
        <w:shd w:val="clear" w:color="auto" w:fill="FCFCFC"/>
        <w:spacing w:before="100" w:beforeAutospacing="1" w:after="100" w:afterAutospacing="1"/>
        <w:ind w:firstLine="567"/>
        <w:jc w:val="both"/>
        <w:rPr>
          <w:rFonts w:ascii="Times New Roman" w:hAnsi="Times New Roman" w:cs="Times New Roman"/>
          <w:color w:val="363636"/>
          <w:sz w:val="28"/>
          <w:szCs w:val="28"/>
        </w:rPr>
      </w:pPr>
      <w:r w:rsidRPr="00B811D4">
        <w:rPr>
          <w:rFonts w:ascii="Times New Roman" w:hAnsi="Times New Roman" w:cs="Times New Roman"/>
          <w:color w:val="363636"/>
          <w:sz w:val="28"/>
          <w:szCs w:val="28"/>
        </w:rPr>
        <w:t>Згаданими нормами визначено право прокурора щодо оскарження судових рішень в апеляційному порядку.</w:t>
      </w:r>
    </w:p>
    <w:p w14:paraId="2357B366" w14:textId="77777777" w:rsidR="00B811D4" w:rsidRPr="00B811D4" w:rsidRDefault="00B811D4" w:rsidP="00B811D4">
      <w:pPr>
        <w:shd w:val="clear" w:color="auto" w:fill="FCFCFC"/>
        <w:spacing w:before="100" w:beforeAutospacing="1" w:after="100" w:afterAutospacing="1"/>
        <w:ind w:firstLine="567"/>
        <w:jc w:val="both"/>
        <w:rPr>
          <w:rFonts w:ascii="Times New Roman" w:hAnsi="Times New Roman" w:cs="Times New Roman"/>
          <w:color w:val="363636"/>
          <w:sz w:val="28"/>
          <w:szCs w:val="28"/>
        </w:rPr>
      </w:pPr>
      <w:r w:rsidRPr="00B811D4">
        <w:rPr>
          <w:rFonts w:ascii="Times New Roman" w:hAnsi="Times New Roman" w:cs="Times New Roman"/>
          <w:color w:val="363636"/>
          <w:sz w:val="28"/>
          <w:szCs w:val="28"/>
        </w:rPr>
        <w:t>Положеннями частини першої та другої статті 11 Кодексу професійної етики та поведінки прокурорів, затвердженого 27 квітня 2017 року всеукраїнською конференцією прокурорів (далі – Кодекс), передбачено, що прокурор повинен постійно дбати про свою компетентність, професійну честь і гідність; своєю доброчесністю, принциповістю, компетентністю, неупередженістю та сумлінним виконанням службових обов’язків сприяти підвищенню авторитету прокуратури та зміцненню довіри громадян до неї.</w:t>
      </w:r>
    </w:p>
    <w:p w14:paraId="768A04CD" w14:textId="77777777" w:rsidR="00B811D4" w:rsidRPr="00B811D4" w:rsidRDefault="00B811D4" w:rsidP="00B811D4">
      <w:pPr>
        <w:shd w:val="clear" w:color="auto" w:fill="FCFCFC"/>
        <w:spacing w:before="100" w:beforeAutospacing="1" w:after="100" w:afterAutospacing="1"/>
        <w:ind w:firstLine="567"/>
        <w:jc w:val="both"/>
        <w:rPr>
          <w:rFonts w:ascii="Times New Roman" w:hAnsi="Times New Roman" w:cs="Times New Roman"/>
          <w:color w:val="363636"/>
          <w:sz w:val="28"/>
          <w:szCs w:val="28"/>
        </w:rPr>
      </w:pPr>
      <w:r w:rsidRPr="00B811D4">
        <w:rPr>
          <w:rFonts w:ascii="Times New Roman" w:hAnsi="Times New Roman" w:cs="Times New Roman"/>
          <w:color w:val="363636"/>
          <w:sz w:val="28"/>
          <w:szCs w:val="28"/>
        </w:rPr>
        <w:lastRenderedPageBreak/>
        <w:t xml:space="preserve">Статтею 15 Кодексу передбачено, що прокурор повинен здійснювати службові повноваження сумлінно, </w:t>
      </w:r>
      <w:proofErr w:type="spellStart"/>
      <w:r w:rsidRPr="00B811D4">
        <w:rPr>
          <w:rFonts w:ascii="Times New Roman" w:hAnsi="Times New Roman" w:cs="Times New Roman"/>
          <w:color w:val="363636"/>
          <w:sz w:val="28"/>
          <w:szCs w:val="28"/>
        </w:rPr>
        <w:t>компетентно</w:t>
      </w:r>
      <w:proofErr w:type="spellEnd"/>
      <w:r w:rsidRPr="00B811D4">
        <w:rPr>
          <w:rFonts w:ascii="Times New Roman" w:hAnsi="Times New Roman" w:cs="Times New Roman"/>
          <w:color w:val="363636"/>
          <w:sz w:val="28"/>
          <w:szCs w:val="28"/>
        </w:rPr>
        <w:t xml:space="preserve">, вчасно і </w:t>
      </w:r>
      <w:proofErr w:type="spellStart"/>
      <w:r w:rsidRPr="00B811D4">
        <w:rPr>
          <w:rFonts w:ascii="Times New Roman" w:hAnsi="Times New Roman" w:cs="Times New Roman"/>
          <w:color w:val="363636"/>
          <w:sz w:val="28"/>
          <w:szCs w:val="28"/>
        </w:rPr>
        <w:t>відповідально</w:t>
      </w:r>
      <w:proofErr w:type="spellEnd"/>
      <w:r w:rsidRPr="00B811D4">
        <w:rPr>
          <w:rFonts w:ascii="Times New Roman" w:hAnsi="Times New Roman" w:cs="Times New Roman"/>
          <w:color w:val="363636"/>
          <w:sz w:val="28"/>
          <w:szCs w:val="28"/>
        </w:rPr>
        <w:t>, постійно підвищувати свій професійний рівень, культуру спілкування, виявляти ініціативу, відповідальне ставлення та творчий підхід до виконання своїх службових обов’язків, фахово орієнтуватися у чинному законодавстві, передавати власний професійний досвід колегам. Він має усвідомлювати, що його діяльність оцінюється з урахуванням рівня підготовки, знання законодавства, компетентності, ініціативності, комунікативних здібностей, здатності вчасно і якісно виконувати службові обов’язки та завдання.</w:t>
      </w:r>
    </w:p>
    <w:p w14:paraId="27E727E2" w14:textId="77777777" w:rsidR="00B811D4" w:rsidRPr="00B811D4" w:rsidRDefault="00B811D4" w:rsidP="00B811D4">
      <w:pPr>
        <w:shd w:val="clear" w:color="auto" w:fill="FCFCFC"/>
        <w:spacing w:before="100" w:beforeAutospacing="1" w:after="100" w:afterAutospacing="1"/>
        <w:ind w:firstLine="567"/>
        <w:jc w:val="both"/>
        <w:rPr>
          <w:rFonts w:ascii="Times New Roman" w:hAnsi="Times New Roman" w:cs="Times New Roman"/>
          <w:color w:val="363636"/>
          <w:sz w:val="28"/>
          <w:szCs w:val="28"/>
        </w:rPr>
      </w:pPr>
      <w:r w:rsidRPr="00B811D4">
        <w:rPr>
          <w:rFonts w:ascii="Times New Roman" w:hAnsi="Times New Roman" w:cs="Times New Roman"/>
          <w:color w:val="363636"/>
          <w:sz w:val="28"/>
          <w:szCs w:val="28"/>
        </w:rPr>
        <w:t xml:space="preserve">Відповідно до </w:t>
      </w:r>
      <w:proofErr w:type="spellStart"/>
      <w:r w:rsidRPr="00B811D4">
        <w:rPr>
          <w:rFonts w:ascii="Times New Roman" w:hAnsi="Times New Roman" w:cs="Times New Roman"/>
          <w:color w:val="363636"/>
          <w:sz w:val="28"/>
          <w:szCs w:val="28"/>
        </w:rPr>
        <w:t>п.п</w:t>
      </w:r>
      <w:proofErr w:type="spellEnd"/>
      <w:r w:rsidRPr="00B811D4">
        <w:rPr>
          <w:rFonts w:ascii="Times New Roman" w:hAnsi="Times New Roman" w:cs="Times New Roman"/>
          <w:color w:val="363636"/>
          <w:sz w:val="28"/>
          <w:szCs w:val="28"/>
        </w:rPr>
        <w:t xml:space="preserve">. 3., 3.2., 5., 5.1. Наказу № 400 одним із основних завдань та вимог на зазначених напрямках визначено організацію та забезпечення в межах компетенції участі прокурорів у судовому провадженні під час вирішення питань: про продовження, зміну або припинення застосування примусових заходів медичного характеру; про застосування до засуджених акту амністії; пов'язаних із виконанням </w:t>
      </w:r>
      <w:proofErr w:type="spellStart"/>
      <w:r w:rsidRPr="00B811D4">
        <w:rPr>
          <w:rFonts w:ascii="Times New Roman" w:hAnsi="Times New Roman" w:cs="Times New Roman"/>
          <w:color w:val="363636"/>
          <w:sz w:val="28"/>
          <w:szCs w:val="28"/>
        </w:rPr>
        <w:t>вироку</w:t>
      </w:r>
      <w:proofErr w:type="spellEnd"/>
      <w:r w:rsidRPr="00B811D4">
        <w:rPr>
          <w:rFonts w:ascii="Times New Roman" w:hAnsi="Times New Roman" w:cs="Times New Roman"/>
          <w:color w:val="363636"/>
          <w:sz w:val="28"/>
          <w:szCs w:val="28"/>
        </w:rPr>
        <w:t xml:space="preserve"> (крім передбачених пунктами 12, 14 ч. 1 ст. 537 КПК України, у частині, не пов'язаній з виконанням кримінальних покарань), а також перегляду судових рішень зазначених </w:t>
      </w:r>
      <w:proofErr w:type="spellStart"/>
      <w:r w:rsidRPr="00B811D4">
        <w:rPr>
          <w:rFonts w:ascii="Times New Roman" w:hAnsi="Times New Roman" w:cs="Times New Roman"/>
          <w:color w:val="363636"/>
          <w:sz w:val="28"/>
          <w:szCs w:val="28"/>
        </w:rPr>
        <w:t>категоріій</w:t>
      </w:r>
      <w:proofErr w:type="spellEnd"/>
      <w:r w:rsidRPr="00B811D4">
        <w:rPr>
          <w:rFonts w:ascii="Times New Roman" w:hAnsi="Times New Roman" w:cs="Times New Roman"/>
          <w:color w:val="363636"/>
          <w:sz w:val="28"/>
          <w:szCs w:val="28"/>
        </w:rPr>
        <w:t>.</w:t>
      </w:r>
    </w:p>
    <w:p w14:paraId="69F1C2DE" w14:textId="77777777" w:rsidR="00B811D4" w:rsidRPr="00B811D4" w:rsidRDefault="00B811D4" w:rsidP="00B811D4">
      <w:pPr>
        <w:shd w:val="clear" w:color="auto" w:fill="FCFCFC"/>
        <w:spacing w:before="100" w:beforeAutospacing="1" w:after="100" w:afterAutospacing="1"/>
        <w:ind w:firstLine="567"/>
        <w:jc w:val="both"/>
        <w:rPr>
          <w:rFonts w:ascii="Times New Roman" w:hAnsi="Times New Roman" w:cs="Times New Roman"/>
          <w:color w:val="363636"/>
          <w:sz w:val="28"/>
          <w:szCs w:val="28"/>
        </w:rPr>
      </w:pPr>
      <w:r w:rsidRPr="00B811D4">
        <w:rPr>
          <w:rFonts w:ascii="Times New Roman" w:hAnsi="Times New Roman" w:cs="Times New Roman"/>
          <w:color w:val="363636"/>
          <w:sz w:val="28"/>
          <w:szCs w:val="28"/>
        </w:rPr>
        <w:t>Також Наказом № 400 нагляд за додержанням законів при виконанні судових рішень у кримінальних справах, а також при застосуванні інших заходів примусового характеру, пов’язаних з обмеженням особистої свободи громадян, відноситься до повноважень відповідних структурних підрозділів обласних прокуратур.</w:t>
      </w:r>
    </w:p>
    <w:p w14:paraId="7ACDC092" w14:textId="77777777" w:rsidR="00B811D4" w:rsidRPr="00B811D4" w:rsidRDefault="00B811D4" w:rsidP="00B811D4">
      <w:pPr>
        <w:shd w:val="clear" w:color="auto" w:fill="FCFCFC"/>
        <w:spacing w:before="100" w:beforeAutospacing="1" w:after="100" w:afterAutospacing="1"/>
        <w:ind w:firstLine="567"/>
        <w:jc w:val="both"/>
        <w:rPr>
          <w:rFonts w:ascii="Times New Roman" w:hAnsi="Times New Roman" w:cs="Times New Roman"/>
          <w:color w:val="363636"/>
          <w:sz w:val="28"/>
          <w:szCs w:val="28"/>
        </w:rPr>
      </w:pPr>
      <w:r w:rsidRPr="00B811D4">
        <w:rPr>
          <w:rFonts w:ascii="Times New Roman" w:hAnsi="Times New Roman" w:cs="Times New Roman"/>
          <w:color w:val="363636"/>
          <w:sz w:val="28"/>
          <w:szCs w:val="28"/>
        </w:rPr>
        <w:t>Пунктом 21.2 Наказу № 309 передбачено обов’язок прокурора у судовому провадженні відповідно до вимог законодавства реагувати на порушення закону, що обмежують права учасників судового провадження або можуть вплинути на законність прийнятого рішення.</w:t>
      </w:r>
    </w:p>
    <w:p w14:paraId="42619FE5" w14:textId="77777777" w:rsidR="00B811D4" w:rsidRPr="00B811D4" w:rsidRDefault="00B811D4" w:rsidP="00B811D4">
      <w:pPr>
        <w:shd w:val="clear" w:color="auto" w:fill="FCFCFC"/>
        <w:spacing w:before="100" w:beforeAutospacing="1" w:after="100" w:afterAutospacing="1"/>
        <w:ind w:firstLine="567"/>
        <w:jc w:val="both"/>
        <w:rPr>
          <w:rFonts w:ascii="Times New Roman" w:hAnsi="Times New Roman" w:cs="Times New Roman"/>
          <w:color w:val="363636"/>
          <w:sz w:val="28"/>
          <w:szCs w:val="28"/>
        </w:rPr>
      </w:pPr>
      <w:r w:rsidRPr="00B811D4">
        <w:rPr>
          <w:rFonts w:ascii="Times New Roman" w:hAnsi="Times New Roman" w:cs="Times New Roman"/>
          <w:color w:val="363636"/>
          <w:sz w:val="28"/>
          <w:szCs w:val="28"/>
        </w:rPr>
        <w:t xml:space="preserve">Пунктами 40 та 40.1 Наказу № 309 передбачено, що участь у судових провадженнях при вирішенні судом питань, пов’язаних із виконанням </w:t>
      </w:r>
      <w:proofErr w:type="spellStart"/>
      <w:r w:rsidRPr="00B811D4">
        <w:rPr>
          <w:rFonts w:ascii="Times New Roman" w:hAnsi="Times New Roman" w:cs="Times New Roman"/>
          <w:color w:val="363636"/>
          <w:sz w:val="28"/>
          <w:szCs w:val="28"/>
        </w:rPr>
        <w:t>вироку</w:t>
      </w:r>
      <w:proofErr w:type="spellEnd"/>
      <w:r w:rsidRPr="00B811D4">
        <w:rPr>
          <w:rFonts w:ascii="Times New Roman" w:hAnsi="Times New Roman" w:cs="Times New Roman"/>
          <w:color w:val="363636"/>
          <w:sz w:val="28"/>
          <w:szCs w:val="28"/>
        </w:rPr>
        <w:t>, та у судовому провадженні з перегляду судових рішень зазначених категорій забезпечується в обласних прокуратурах – структурними підрозділами, які здійснюють функцію нагляду за додержанням законів при виконанні судових рішень у кримінальних провадженнях, а також при застосуванні інших заходів примусового характеру, пов’язаних з обмеженням особистої свободи громадян, а в окружних прокуратурах – прокурором, визначеним керівником прокуратури, як правило, із числа прокурорів, які здійснюють повноваження з нагляду за додержанням законів при виконанні судових рішень у кримінальних справах, а також при застосуванні інших заходів примусового характеру, пов’язаних з обмеженням особистої свободи громадян.</w:t>
      </w:r>
    </w:p>
    <w:p w14:paraId="363FDB99" w14:textId="77777777" w:rsidR="00B811D4" w:rsidRPr="00B811D4" w:rsidRDefault="00B811D4" w:rsidP="00B811D4">
      <w:pPr>
        <w:shd w:val="clear" w:color="auto" w:fill="FCFCFC"/>
        <w:spacing w:beforeAutospacing="1" w:afterAutospacing="1"/>
        <w:ind w:firstLine="567"/>
        <w:jc w:val="both"/>
        <w:rPr>
          <w:rFonts w:ascii="Times New Roman" w:hAnsi="Times New Roman" w:cs="Times New Roman"/>
          <w:color w:val="363636"/>
          <w:sz w:val="28"/>
          <w:szCs w:val="28"/>
        </w:rPr>
      </w:pPr>
      <w:r w:rsidRPr="00B811D4">
        <w:rPr>
          <w:rFonts w:ascii="Times New Roman" w:hAnsi="Times New Roman" w:cs="Times New Roman"/>
          <w:color w:val="363636"/>
          <w:sz w:val="28"/>
          <w:szCs w:val="28"/>
        </w:rPr>
        <w:lastRenderedPageBreak/>
        <w:t xml:space="preserve">Підпунктом 1 пункту 40.2 Наказу № 309 передбачено, що участь у судовому провадженні з перегляду судових рішень, пов’язаних із виконанням </w:t>
      </w:r>
      <w:proofErr w:type="spellStart"/>
      <w:r w:rsidRPr="00B811D4">
        <w:rPr>
          <w:rFonts w:ascii="Times New Roman" w:hAnsi="Times New Roman" w:cs="Times New Roman"/>
          <w:color w:val="363636"/>
          <w:sz w:val="28"/>
          <w:szCs w:val="28"/>
        </w:rPr>
        <w:t>вироку</w:t>
      </w:r>
      <w:proofErr w:type="spellEnd"/>
      <w:r w:rsidRPr="00B811D4">
        <w:rPr>
          <w:rFonts w:ascii="Times New Roman" w:hAnsi="Times New Roman" w:cs="Times New Roman"/>
          <w:color w:val="363636"/>
          <w:sz w:val="28"/>
          <w:szCs w:val="28"/>
        </w:rPr>
        <w:t>, у суді апеляційної інстанції забезпечується прокурором обласної прокуратури, на якого покладено обов’язок здійснювати функцію нагляду за додержанням законів при виконанні судових рішень у кримінальних справах, а також при застосуванні інших заходів примусового характеру, пов’язаних з обмеженням особистої свободи громадян, чи прокурором окружної прокуратури, керівником прокуратури вищого рівня, який подав апеляційну скаргу, у разі наявності позиції щодо їх особистої участі в апеляційному розгляді.</w:t>
      </w:r>
    </w:p>
    <w:p w14:paraId="4AD85A64" w14:textId="77777777" w:rsidR="00B811D4" w:rsidRPr="00B811D4" w:rsidRDefault="00B811D4" w:rsidP="00B811D4">
      <w:pPr>
        <w:shd w:val="clear" w:color="auto" w:fill="FCFCFC"/>
        <w:spacing w:beforeAutospacing="1" w:afterAutospacing="1"/>
        <w:ind w:firstLine="567"/>
        <w:jc w:val="both"/>
        <w:rPr>
          <w:rFonts w:ascii="Times New Roman" w:hAnsi="Times New Roman" w:cs="Times New Roman"/>
          <w:color w:val="363636"/>
          <w:sz w:val="28"/>
          <w:szCs w:val="28"/>
        </w:rPr>
      </w:pPr>
      <w:r w:rsidRPr="00B811D4">
        <w:rPr>
          <w:rFonts w:ascii="Times New Roman" w:hAnsi="Times New Roman" w:cs="Times New Roman"/>
          <w:color w:val="363636"/>
          <w:sz w:val="28"/>
          <w:szCs w:val="28"/>
        </w:rPr>
        <w:t xml:space="preserve">Пунктами 41, 41.1 Наказу № 309 передбачено обов’язок прокурора, який брав участь у судовому провадженні при вирішенні судом питань, пов’язаних із виконанням </w:t>
      </w:r>
      <w:proofErr w:type="spellStart"/>
      <w:r w:rsidRPr="00B811D4">
        <w:rPr>
          <w:rFonts w:ascii="Times New Roman" w:hAnsi="Times New Roman" w:cs="Times New Roman"/>
          <w:color w:val="363636"/>
          <w:sz w:val="28"/>
          <w:szCs w:val="28"/>
        </w:rPr>
        <w:t>вироку</w:t>
      </w:r>
      <w:proofErr w:type="spellEnd"/>
      <w:r w:rsidRPr="00B811D4">
        <w:rPr>
          <w:rFonts w:ascii="Times New Roman" w:hAnsi="Times New Roman" w:cs="Times New Roman"/>
          <w:color w:val="363636"/>
          <w:sz w:val="28"/>
          <w:szCs w:val="28"/>
        </w:rPr>
        <w:t>, складати висновок з правовою позицією щодо його законності і наявності підстав для подальшого оскарження цього рішення, а керівника відповідного структурного підрозділу та керівника прокуратури відповідного рівня, його першого заступника або заступника згідно з розподілом обов’язків упродовж трьох діб після ухвалення рішення суду погоджувати цей висновок. Погоджений висновок із правовою позицією щодо законності ухваленого судом рішення і наявності підстав для його перегляду не пізніше наступної доби після його погодження надсилати до прокуратури вищого рівня разом з копією такого судового рішення або витягом з нього, у тому числі засобами електронного зв’язку.</w:t>
      </w:r>
    </w:p>
    <w:p w14:paraId="6910980D" w14:textId="77777777" w:rsidR="00B811D4" w:rsidRPr="00B811D4" w:rsidRDefault="00B811D4" w:rsidP="00B811D4">
      <w:pPr>
        <w:shd w:val="clear" w:color="auto" w:fill="FCFCFC"/>
        <w:spacing w:beforeAutospacing="1" w:afterAutospacing="1"/>
        <w:ind w:firstLine="567"/>
        <w:jc w:val="both"/>
        <w:rPr>
          <w:rFonts w:ascii="Times New Roman" w:hAnsi="Times New Roman" w:cs="Times New Roman"/>
          <w:color w:val="363636"/>
          <w:sz w:val="28"/>
          <w:szCs w:val="28"/>
        </w:rPr>
      </w:pPr>
      <w:r w:rsidRPr="00B811D4">
        <w:rPr>
          <w:rFonts w:ascii="Times New Roman" w:hAnsi="Times New Roman" w:cs="Times New Roman"/>
          <w:color w:val="363636"/>
          <w:sz w:val="28"/>
          <w:szCs w:val="28"/>
        </w:rPr>
        <w:t>Згідно з вимогами статті 324 КПК України, </w:t>
      </w:r>
      <w:r w:rsidRPr="00B811D4">
        <w:rPr>
          <w:rFonts w:ascii="Times New Roman" w:hAnsi="Times New Roman" w:cs="Times New Roman"/>
          <w:color w:val="363636"/>
          <w:sz w:val="28"/>
          <w:szCs w:val="28"/>
          <w:bdr w:val="none" w:sz="0" w:space="0" w:color="auto" w:frame="1"/>
        </w:rPr>
        <w:t>якщо в судове засідання не прибув за повідомленням прокурор або захисник у кримінальному провадженні, де участь захисника є обов’язковою, суд відкладає судовий розгляд, визначає дату, час та місце проведення нового засідання і вживає заходів до прибуття їх до суду.</w:t>
      </w:r>
    </w:p>
    <w:p w14:paraId="3CA60FE0" w14:textId="77777777" w:rsidR="00B811D4" w:rsidRPr="00B811D4" w:rsidRDefault="00B811D4" w:rsidP="00B811D4">
      <w:pPr>
        <w:shd w:val="clear" w:color="auto" w:fill="FCFCFC"/>
        <w:spacing w:beforeAutospacing="1" w:afterAutospacing="1"/>
        <w:ind w:firstLine="567"/>
        <w:jc w:val="both"/>
        <w:rPr>
          <w:rFonts w:ascii="Times New Roman" w:hAnsi="Times New Roman" w:cs="Times New Roman"/>
          <w:color w:val="363636"/>
          <w:sz w:val="28"/>
          <w:szCs w:val="28"/>
        </w:rPr>
      </w:pPr>
      <w:r w:rsidRPr="00B811D4">
        <w:rPr>
          <w:rFonts w:ascii="Times New Roman" w:hAnsi="Times New Roman" w:cs="Times New Roman"/>
          <w:color w:val="363636"/>
          <w:sz w:val="28"/>
          <w:szCs w:val="28"/>
          <w:bdr w:val="none" w:sz="0" w:space="0" w:color="auto" w:frame="1"/>
        </w:rPr>
        <w:t>Водночас, якщо причина неприбуття є неповажною, суд порушує питання про відповідальність прокурора або адвоката, які не прибули, перед органами, що згідно із законом уповноважені притягати їх до дисциплінарної відповідальності. У разі неможливості подальшої участі прокурора в судовому провадженні він замінюється іншим у порядку, передбаченому статтею 37 цього Кодексу.</w:t>
      </w:r>
    </w:p>
    <w:p w14:paraId="49BBE675" w14:textId="77777777" w:rsidR="00B811D4" w:rsidRPr="00B811D4" w:rsidRDefault="00B811D4" w:rsidP="00B811D4">
      <w:pPr>
        <w:shd w:val="clear" w:color="auto" w:fill="FCFCFC"/>
        <w:spacing w:beforeAutospacing="1" w:afterAutospacing="1"/>
        <w:ind w:firstLine="567"/>
        <w:jc w:val="both"/>
        <w:rPr>
          <w:rFonts w:ascii="Times New Roman" w:hAnsi="Times New Roman" w:cs="Times New Roman"/>
          <w:color w:val="363636"/>
          <w:sz w:val="28"/>
          <w:szCs w:val="28"/>
        </w:rPr>
      </w:pPr>
      <w:r w:rsidRPr="00B811D4">
        <w:rPr>
          <w:rFonts w:ascii="Times New Roman" w:hAnsi="Times New Roman" w:cs="Times New Roman"/>
          <w:color w:val="363636"/>
          <w:sz w:val="28"/>
          <w:szCs w:val="28"/>
          <w:bdr w:val="none" w:sz="0" w:space="0" w:color="auto" w:frame="1"/>
        </w:rPr>
        <w:t>Зі змісту вказаної норми вбачається, що однією з обов’язкових вимог для порушення питання про відповідальність прокурора є неповажність причини його неприбуття в судове засідання.</w:t>
      </w:r>
    </w:p>
    <w:p w14:paraId="4884E76D" w14:textId="77777777" w:rsidR="00B811D4" w:rsidRPr="00B811D4" w:rsidRDefault="00B811D4" w:rsidP="00B811D4">
      <w:pPr>
        <w:shd w:val="clear" w:color="auto" w:fill="FCFCFC"/>
        <w:spacing w:beforeAutospacing="1" w:afterAutospacing="1"/>
        <w:ind w:firstLine="567"/>
        <w:jc w:val="both"/>
        <w:rPr>
          <w:rFonts w:ascii="Times New Roman" w:hAnsi="Times New Roman" w:cs="Times New Roman"/>
          <w:color w:val="363636"/>
          <w:sz w:val="28"/>
          <w:szCs w:val="28"/>
        </w:rPr>
      </w:pPr>
      <w:r w:rsidRPr="00B811D4">
        <w:rPr>
          <w:rFonts w:ascii="Times New Roman" w:hAnsi="Times New Roman" w:cs="Times New Roman"/>
          <w:color w:val="363636"/>
          <w:sz w:val="28"/>
          <w:szCs w:val="28"/>
          <w:bdr w:val="none" w:sz="0" w:space="0" w:color="auto" w:frame="1"/>
        </w:rPr>
        <w:t>Частинами першою та дев’ятою статті 135 КПК України встановлено, що </w:t>
      </w:r>
      <w:r w:rsidRPr="00B811D4">
        <w:rPr>
          <w:rFonts w:ascii="Times New Roman" w:hAnsi="Times New Roman" w:cs="Times New Roman"/>
          <w:color w:val="363636"/>
          <w:sz w:val="28"/>
          <w:szCs w:val="28"/>
        </w:rPr>
        <w:t>особа викликається до слідчого, прокурора, слідчого судді, суду шляхом вручення повістки про виклик, надіслання її поштою, електронною поштою чи факсимільним зв'язком, здійснення виклику по телефону або телеграмою.</w:t>
      </w:r>
    </w:p>
    <w:p w14:paraId="2DAF2108" w14:textId="77777777" w:rsidR="00B811D4" w:rsidRPr="00B811D4" w:rsidRDefault="00B811D4" w:rsidP="00B811D4">
      <w:pPr>
        <w:shd w:val="clear" w:color="auto" w:fill="FCFCFC"/>
        <w:spacing w:beforeAutospacing="1" w:afterAutospacing="1"/>
        <w:ind w:firstLine="567"/>
        <w:jc w:val="both"/>
        <w:rPr>
          <w:rFonts w:ascii="Times New Roman" w:hAnsi="Times New Roman" w:cs="Times New Roman"/>
          <w:color w:val="363636"/>
          <w:sz w:val="28"/>
          <w:szCs w:val="28"/>
        </w:rPr>
      </w:pPr>
      <w:r w:rsidRPr="00B811D4">
        <w:rPr>
          <w:rFonts w:ascii="Times New Roman" w:hAnsi="Times New Roman" w:cs="Times New Roman"/>
          <w:color w:val="363636"/>
          <w:sz w:val="28"/>
          <w:szCs w:val="28"/>
        </w:rPr>
        <w:lastRenderedPageBreak/>
        <w:t>Особа має отримати повістку про виклик або бути повідомленою про нього іншим шляхом не пізніше ніж за три дні до дня, коли вона зобов’язана прибути за викликом. У випадку встановлення цим Кодексом строків здійснення процесуальних дій, які не дозволяють здійснити виклик у зазначений строк, особа має отримати повістку про виклик або бути повідомленою про нього іншим шляхом якнайшвидше, але в будь-якому разі з наданням їй необхідного часу для підготовки та прибуття за викликом.</w:t>
      </w:r>
    </w:p>
    <w:p w14:paraId="329300FB" w14:textId="77777777" w:rsidR="00B811D4" w:rsidRPr="00B811D4" w:rsidRDefault="00B811D4" w:rsidP="00B811D4">
      <w:pPr>
        <w:shd w:val="clear" w:color="auto" w:fill="FCFCFC"/>
        <w:spacing w:beforeAutospacing="1" w:afterAutospacing="1"/>
        <w:ind w:firstLine="567"/>
        <w:jc w:val="both"/>
        <w:rPr>
          <w:rFonts w:ascii="Times New Roman" w:hAnsi="Times New Roman" w:cs="Times New Roman"/>
          <w:color w:val="363636"/>
          <w:sz w:val="28"/>
          <w:szCs w:val="28"/>
        </w:rPr>
      </w:pPr>
      <w:r w:rsidRPr="00B811D4">
        <w:rPr>
          <w:rFonts w:ascii="Times New Roman" w:hAnsi="Times New Roman" w:cs="Times New Roman"/>
          <w:color w:val="363636"/>
          <w:sz w:val="28"/>
          <w:szCs w:val="28"/>
          <w:bdr w:val="none" w:sz="0" w:space="0" w:color="auto" w:frame="1"/>
        </w:rPr>
        <w:t>Відповідно до вимог статті 138 КПК України серед поважних причин неприбуття на виклик, зокрема, передбачено: несвоєчасне одержання повістки про виклик; інші обставини, які об’єктивно унеможливлюють з’явлення особи на виклик.</w:t>
      </w:r>
    </w:p>
    <w:p w14:paraId="4C996530" w14:textId="77777777" w:rsidR="00B811D4" w:rsidRPr="00B811D4" w:rsidRDefault="00B811D4" w:rsidP="00B811D4">
      <w:pPr>
        <w:shd w:val="clear" w:color="auto" w:fill="FCFCFC"/>
        <w:spacing w:beforeAutospacing="1" w:afterAutospacing="1"/>
        <w:ind w:firstLine="567"/>
        <w:jc w:val="both"/>
        <w:rPr>
          <w:rFonts w:ascii="Times New Roman" w:hAnsi="Times New Roman" w:cs="Times New Roman"/>
          <w:color w:val="363636"/>
          <w:sz w:val="28"/>
          <w:szCs w:val="28"/>
        </w:rPr>
      </w:pPr>
      <w:r w:rsidRPr="00B811D4">
        <w:rPr>
          <w:rFonts w:ascii="Times New Roman" w:hAnsi="Times New Roman" w:cs="Times New Roman"/>
          <w:color w:val="363636"/>
          <w:sz w:val="28"/>
          <w:szCs w:val="28"/>
          <w:bdr w:val="none" w:sz="0" w:space="0" w:color="auto" w:frame="1"/>
        </w:rPr>
        <w:t>Також відповідно до положень ч. 5 ст. 539 КПК України у</w:t>
      </w:r>
      <w:r w:rsidRPr="00B811D4">
        <w:rPr>
          <w:rFonts w:ascii="Times New Roman" w:hAnsi="Times New Roman" w:cs="Times New Roman"/>
          <w:color w:val="363636"/>
          <w:sz w:val="28"/>
          <w:szCs w:val="28"/>
        </w:rPr>
        <w:t> судове засідання викликаються засуджений, його захисник, законний представник, прокурор. </w:t>
      </w:r>
      <w:bookmarkStart w:id="0" w:name="n4143"/>
      <w:bookmarkEnd w:id="0"/>
      <w:r w:rsidRPr="00B811D4">
        <w:rPr>
          <w:rFonts w:ascii="Times New Roman" w:hAnsi="Times New Roman" w:cs="Times New Roman"/>
          <w:color w:val="363636"/>
          <w:sz w:val="28"/>
          <w:szCs w:val="28"/>
        </w:rPr>
        <w:t>Неприбуття в судове засідання осіб, які були належним чином повідомлені про місце та час розгляду клопотання (подання), не перешкоджає проведенню судового розгляду, крім випадків, коли їх участь визнана судом обов’язковою або особа повідомила про поважні причини неприбуття.</w:t>
      </w:r>
    </w:p>
    <w:p w14:paraId="33CBD1A2" w14:textId="77777777" w:rsidR="00B811D4" w:rsidRPr="00B811D4" w:rsidRDefault="00B811D4" w:rsidP="00B811D4">
      <w:pPr>
        <w:shd w:val="clear" w:color="auto" w:fill="FCFCFC"/>
        <w:spacing w:before="100" w:beforeAutospacing="1" w:after="100" w:afterAutospacing="1"/>
        <w:ind w:firstLine="567"/>
        <w:jc w:val="both"/>
        <w:rPr>
          <w:rFonts w:ascii="Times New Roman" w:hAnsi="Times New Roman" w:cs="Times New Roman"/>
          <w:color w:val="363636"/>
          <w:sz w:val="28"/>
          <w:szCs w:val="28"/>
        </w:rPr>
      </w:pPr>
      <w:r w:rsidRPr="00B811D4">
        <w:rPr>
          <w:rFonts w:ascii="Times New Roman" w:hAnsi="Times New Roman" w:cs="Times New Roman"/>
          <w:color w:val="363636"/>
          <w:sz w:val="28"/>
          <w:szCs w:val="28"/>
        </w:rPr>
        <w:t>При наданні оцінки обставинам цього дисциплінарного провадження Комісія діє виключно в межах компетенції, встановленої Законом, тобто оцінює тільки ті факти, які можуть свідчити про наявність або відсутність у діях прокурора складу дисциплінарного проступку та ступінь його вини.</w:t>
      </w:r>
    </w:p>
    <w:p w14:paraId="2D35FC9C" w14:textId="77777777" w:rsidR="00B811D4" w:rsidRPr="00B811D4" w:rsidRDefault="00B811D4" w:rsidP="00B811D4">
      <w:pPr>
        <w:shd w:val="clear" w:color="auto" w:fill="FCFCFC"/>
        <w:spacing w:before="100" w:beforeAutospacing="1" w:after="100" w:afterAutospacing="1"/>
        <w:ind w:firstLine="567"/>
        <w:jc w:val="both"/>
        <w:rPr>
          <w:rFonts w:ascii="Times New Roman" w:hAnsi="Times New Roman" w:cs="Times New Roman"/>
          <w:color w:val="363636"/>
          <w:sz w:val="28"/>
          <w:szCs w:val="28"/>
        </w:rPr>
      </w:pPr>
      <w:r w:rsidRPr="00B811D4">
        <w:rPr>
          <w:rFonts w:ascii="Times New Roman" w:hAnsi="Times New Roman" w:cs="Times New Roman"/>
          <w:color w:val="363636"/>
          <w:sz w:val="28"/>
          <w:szCs w:val="28"/>
        </w:rPr>
        <w:t xml:space="preserve">Надаючи оцінку діям прокурора </w:t>
      </w:r>
      <w:proofErr w:type="spellStart"/>
      <w:r w:rsidRPr="00B811D4">
        <w:rPr>
          <w:rFonts w:ascii="Times New Roman" w:hAnsi="Times New Roman" w:cs="Times New Roman"/>
          <w:color w:val="363636"/>
          <w:sz w:val="28"/>
          <w:szCs w:val="28"/>
        </w:rPr>
        <w:t>Поліновського</w:t>
      </w:r>
      <w:proofErr w:type="spellEnd"/>
      <w:r w:rsidRPr="00B811D4">
        <w:rPr>
          <w:rFonts w:ascii="Times New Roman" w:hAnsi="Times New Roman" w:cs="Times New Roman"/>
          <w:color w:val="363636"/>
          <w:sz w:val="28"/>
          <w:szCs w:val="28"/>
        </w:rPr>
        <w:t xml:space="preserve"> Р.А. на предмет відповідності наведеним правовим нормам, Комісією враховане наступне.</w:t>
      </w:r>
    </w:p>
    <w:p w14:paraId="0B28AE76" w14:textId="77777777" w:rsidR="00B811D4" w:rsidRPr="00B811D4" w:rsidRDefault="00B811D4" w:rsidP="00B811D4">
      <w:pPr>
        <w:shd w:val="clear" w:color="auto" w:fill="FCFCFC"/>
        <w:spacing w:before="100" w:beforeAutospacing="1" w:after="100" w:afterAutospacing="1"/>
        <w:ind w:firstLine="567"/>
        <w:jc w:val="both"/>
        <w:rPr>
          <w:rFonts w:ascii="Times New Roman" w:hAnsi="Times New Roman" w:cs="Times New Roman"/>
          <w:color w:val="363636"/>
          <w:sz w:val="28"/>
          <w:szCs w:val="28"/>
        </w:rPr>
      </w:pPr>
      <w:r w:rsidRPr="00B811D4">
        <w:rPr>
          <w:rFonts w:ascii="Times New Roman" w:hAnsi="Times New Roman" w:cs="Times New Roman"/>
          <w:color w:val="363636"/>
          <w:sz w:val="28"/>
          <w:szCs w:val="28"/>
        </w:rPr>
        <w:t xml:space="preserve">Дії прокурора </w:t>
      </w:r>
      <w:proofErr w:type="spellStart"/>
      <w:r w:rsidRPr="00B811D4">
        <w:rPr>
          <w:rFonts w:ascii="Times New Roman" w:hAnsi="Times New Roman" w:cs="Times New Roman"/>
          <w:color w:val="363636"/>
          <w:sz w:val="28"/>
          <w:szCs w:val="28"/>
        </w:rPr>
        <w:t>Поліновського</w:t>
      </w:r>
      <w:proofErr w:type="spellEnd"/>
      <w:r w:rsidRPr="00B811D4">
        <w:rPr>
          <w:rFonts w:ascii="Times New Roman" w:hAnsi="Times New Roman" w:cs="Times New Roman"/>
          <w:color w:val="363636"/>
          <w:sz w:val="28"/>
          <w:szCs w:val="28"/>
        </w:rPr>
        <w:t xml:space="preserve"> Р.А., зазначені у дисциплінарній скарзі, слід розглядати через призму їх відповідності чи невідповідності вимогам законів та нормативно-правових актів.</w:t>
      </w:r>
    </w:p>
    <w:p w14:paraId="32B9AAC7" w14:textId="77777777" w:rsidR="00B811D4" w:rsidRPr="00B811D4" w:rsidRDefault="00B811D4" w:rsidP="00B811D4">
      <w:pPr>
        <w:shd w:val="clear" w:color="auto" w:fill="FCFCFC"/>
        <w:spacing w:before="100" w:beforeAutospacing="1" w:after="100" w:afterAutospacing="1"/>
        <w:ind w:firstLine="567"/>
        <w:jc w:val="both"/>
        <w:rPr>
          <w:rFonts w:ascii="Times New Roman" w:hAnsi="Times New Roman" w:cs="Times New Roman"/>
          <w:color w:val="363636"/>
          <w:sz w:val="28"/>
          <w:szCs w:val="28"/>
        </w:rPr>
      </w:pPr>
      <w:r w:rsidRPr="00B811D4">
        <w:rPr>
          <w:rFonts w:ascii="Times New Roman" w:hAnsi="Times New Roman" w:cs="Times New Roman"/>
          <w:color w:val="363636"/>
          <w:sz w:val="28"/>
          <w:szCs w:val="28"/>
        </w:rPr>
        <w:t xml:space="preserve">Дисциплінарне провадження стосовно прокурора </w:t>
      </w:r>
      <w:proofErr w:type="spellStart"/>
      <w:r w:rsidRPr="00B811D4">
        <w:rPr>
          <w:rFonts w:ascii="Times New Roman" w:hAnsi="Times New Roman" w:cs="Times New Roman"/>
          <w:color w:val="363636"/>
          <w:sz w:val="28"/>
          <w:szCs w:val="28"/>
        </w:rPr>
        <w:t>Поліновського</w:t>
      </w:r>
      <w:proofErr w:type="spellEnd"/>
      <w:r w:rsidRPr="00B811D4">
        <w:rPr>
          <w:rFonts w:ascii="Times New Roman" w:hAnsi="Times New Roman" w:cs="Times New Roman"/>
          <w:color w:val="363636"/>
          <w:sz w:val="28"/>
          <w:szCs w:val="28"/>
        </w:rPr>
        <w:t xml:space="preserve"> Р.А. відкрито у зв’язку з можливим неналежним виконанням чи невиконанням ним службових обов’язків.</w:t>
      </w:r>
    </w:p>
    <w:p w14:paraId="17D959D4" w14:textId="77777777" w:rsidR="00B811D4" w:rsidRPr="00B811D4" w:rsidRDefault="00B811D4" w:rsidP="00B811D4">
      <w:pPr>
        <w:shd w:val="clear" w:color="auto" w:fill="FCFCFC"/>
        <w:spacing w:before="100" w:beforeAutospacing="1" w:after="100" w:afterAutospacing="1"/>
        <w:ind w:firstLine="567"/>
        <w:jc w:val="both"/>
        <w:rPr>
          <w:rFonts w:ascii="Times New Roman" w:hAnsi="Times New Roman" w:cs="Times New Roman"/>
          <w:color w:val="363636"/>
          <w:sz w:val="28"/>
          <w:szCs w:val="28"/>
        </w:rPr>
      </w:pPr>
      <w:r w:rsidRPr="00B811D4">
        <w:rPr>
          <w:rFonts w:ascii="Times New Roman" w:hAnsi="Times New Roman" w:cs="Times New Roman"/>
          <w:color w:val="363636"/>
          <w:sz w:val="28"/>
          <w:szCs w:val="28"/>
        </w:rPr>
        <w:t>Дисциплінарному проступку, як і будь</w:t>
      </w:r>
      <w:r w:rsidRPr="00B811D4">
        <w:rPr>
          <w:rFonts w:ascii="Times New Roman" w:hAnsi="Times New Roman" w:cs="Times New Roman"/>
          <w:color w:val="363636"/>
          <w:sz w:val="28"/>
          <w:szCs w:val="28"/>
        </w:rPr>
        <w:noBreakHyphen/>
        <w:t>якому противоправному діянню, притаманна визначена єдність об’єктивних і суб’єктивних ознак, сукупність яких називається складом правопорушення. Об’єктивну сторону дисциплінарного проступку характеризують такі елементи, як протиправне діяння (бездіяльність), а також час і місце діяння. Суб’єктивну сторону дисциплінарного проступку характеризує вина.</w:t>
      </w:r>
    </w:p>
    <w:p w14:paraId="0857E313" w14:textId="77777777" w:rsidR="00B811D4" w:rsidRPr="00B811D4" w:rsidRDefault="00B811D4" w:rsidP="00B811D4">
      <w:pPr>
        <w:shd w:val="clear" w:color="auto" w:fill="FCFCFC"/>
        <w:spacing w:before="100" w:beforeAutospacing="1" w:after="100" w:afterAutospacing="1"/>
        <w:ind w:firstLine="567"/>
        <w:jc w:val="both"/>
        <w:rPr>
          <w:rFonts w:ascii="Times New Roman" w:hAnsi="Times New Roman" w:cs="Times New Roman"/>
          <w:color w:val="363636"/>
          <w:sz w:val="28"/>
          <w:szCs w:val="28"/>
        </w:rPr>
      </w:pPr>
      <w:r w:rsidRPr="00B811D4">
        <w:rPr>
          <w:rFonts w:ascii="Times New Roman" w:hAnsi="Times New Roman" w:cs="Times New Roman"/>
          <w:color w:val="363636"/>
          <w:sz w:val="28"/>
          <w:szCs w:val="28"/>
        </w:rPr>
        <w:t xml:space="preserve">Для встановлення наявності чи відсутності факту невиконання чи неналежного виконання прокурором службових обов’язків потрібно встановити, </w:t>
      </w:r>
      <w:r w:rsidRPr="00B811D4">
        <w:rPr>
          <w:rFonts w:ascii="Times New Roman" w:hAnsi="Times New Roman" w:cs="Times New Roman"/>
          <w:color w:val="363636"/>
          <w:sz w:val="28"/>
          <w:szCs w:val="28"/>
        </w:rPr>
        <w:lastRenderedPageBreak/>
        <w:t>зокрема, факт ухилення прокурора від вчинення дій, передбачених законодавством, в рамках виконання ним спеціальних повноважень або завідомо неякісне, із порушенням норм законодавства та правил професійної етики, виконання прокурором посадових обов’язків.</w:t>
      </w:r>
    </w:p>
    <w:p w14:paraId="2EAF0733" w14:textId="77777777" w:rsidR="00B811D4" w:rsidRPr="00B811D4" w:rsidRDefault="00B811D4" w:rsidP="00B811D4">
      <w:pPr>
        <w:shd w:val="clear" w:color="auto" w:fill="FCFCFC"/>
        <w:spacing w:before="100" w:beforeAutospacing="1" w:after="100" w:afterAutospacing="1"/>
        <w:ind w:firstLine="567"/>
        <w:jc w:val="both"/>
        <w:rPr>
          <w:rFonts w:ascii="Times New Roman" w:hAnsi="Times New Roman" w:cs="Times New Roman"/>
          <w:color w:val="363636"/>
          <w:sz w:val="28"/>
          <w:szCs w:val="28"/>
        </w:rPr>
      </w:pPr>
      <w:r w:rsidRPr="00B811D4">
        <w:rPr>
          <w:rFonts w:ascii="Times New Roman" w:hAnsi="Times New Roman" w:cs="Times New Roman"/>
          <w:color w:val="363636"/>
          <w:sz w:val="28"/>
          <w:szCs w:val="28"/>
        </w:rPr>
        <w:t>Недоведеність хоча б одного з цих елементів виключає наявність дисциплінарного проступку.</w:t>
      </w:r>
    </w:p>
    <w:p w14:paraId="0BB40B51" w14:textId="77777777" w:rsidR="00B811D4" w:rsidRPr="00B811D4" w:rsidRDefault="00B811D4" w:rsidP="00B811D4">
      <w:pPr>
        <w:shd w:val="clear" w:color="auto" w:fill="FCFCFC"/>
        <w:spacing w:before="100" w:beforeAutospacing="1" w:after="100" w:afterAutospacing="1"/>
        <w:ind w:firstLine="567"/>
        <w:jc w:val="both"/>
        <w:rPr>
          <w:rFonts w:ascii="Times New Roman" w:hAnsi="Times New Roman" w:cs="Times New Roman"/>
          <w:color w:val="363636"/>
          <w:sz w:val="28"/>
          <w:szCs w:val="28"/>
        </w:rPr>
      </w:pPr>
      <w:r w:rsidRPr="00B811D4">
        <w:rPr>
          <w:rFonts w:ascii="Times New Roman" w:hAnsi="Times New Roman" w:cs="Times New Roman"/>
          <w:color w:val="363636"/>
          <w:sz w:val="28"/>
          <w:szCs w:val="28"/>
        </w:rPr>
        <w:t>Згідно з усталеною практикою Комісії дисциплінарним проступком прокурора необхідно вважати протиправну винну дію або бездіяльність, прийняття рішення чи його неприйняття, що полягає у невиконанні або неналежному виконанні прокурором своїх посадових обов’язків та інших вимог, встановлених Законом № 1697-VII та іншими нормативно-правовими актами, за яке до нього може бути застосоване дисциплінарне стягнення.</w:t>
      </w:r>
    </w:p>
    <w:p w14:paraId="1522E976" w14:textId="77777777" w:rsidR="00B811D4" w:rsidRPr="00B811D4" w:rsidRDefault="00B811D4" w:rsidP="00B811D4">
      <w:pPr>
        <w:shd w:val="clear" w:color="auto" w:fill="FCFCFC"/>
        <w:spacing w:before="100" w:beforeAutospacing="1" w:after="100" w:afterAutospacing="1"/>
        <w:ind w:firstLine="567"/>
        <w:jc w:val="both"/>
        <w:rPr>
          <w:rFonts w:ascii="Times New Roman" w:hAnsi="Times New Roman" w:cs="Times New Roman"/>
          <w:color w:val="363636"/>
          <w:sz w:val="28"/>
          <w:szCs w:val="28"/>
        </w:rPr>
      </w:pPr>
      <w:r w:rsidRPr="00B811D4">
        <w:rPr>
          <w:rFonts w:ascii="Times New Roman" w:hAnsi="Times New Roman" w:cs="Times New Roman"/>
          <w:color w:val="363636"/>
          <w:sz w:val="28"/>
          <w:szCs w:val="28"/>
        </w:rPr>
        <w:t xml:space="preserve">Враховуючи вищевикладене Комісія вважає, що доводи скаржника про вчинення прокурором </w:t>
      </w:r>
      <w:proofErr w:type="spellStart"/>
      <w:r w:rsidRPr="00B811D4">
        <w:rPr>
          <w:rFonts w:ascii="Times New Roman" w:hAnsi="Times New Roman" w:cs="Times New Roman"/>
          <w:color w:val="363636"/>
          <w:sz w:val="28"/>
          <w:szCs w:val="28"/>
        </w:rPr>
        <w:t>Поліновським</w:t>
      </w:r>
      <w:proofErr w:type="spellEnd"/>
      <w:r w:rsidRPr="00B811D4">
        <w:rPr>
          <w:rFonts w:ascii="Times New Roman" w:hAnsi="Times New Roman" w:cs="Times New Roman"/>
          <w:color w:val="363636"/>
          <w:sz w:val="28"/>
          <w:szCs w:val="28"/>
        </w:rPr>
        <w:t xml:space="preserve"> Р.А. дисциплінарного проступку, передбаченого пунктом 1 частини першої статті 43 Закону № 1697-VII, знайшли своє часткове підтвердження з огляду на таке.</w:t>
      </w:r>
    </w:p>
    <w:p w14:paraId="77630ED5" w14:textId="77777777" w:rsidR="00B811D4" w:rsidRPr="00B811D4" w:rsidRDefault="00B811D4" w:rsidP="00B811D4">
      <w:pPr>
        <w:shd w:val="clear" w:color="auto" w:fill="FCFCFC"/>
        <w:spacing w:before="100" w:beforeAutospacing="1" w:after="100" w:afterAutospacing="1"/>
        <w:ind w:firstLine="567"/>
        <w:jc w:val="both"/>
        <w:rPr>
          <w:rFonts w:ascii="Times New Roman" w:hAnsi="Times New Roman" w:cs="Times New Roman"/>
          <w:color w:val="363636"/>
          <w:sz w:val="28"/>
          <w:szCs w:val="28"/>
        </w:rPr>
      </w:pPr>
      <w:r w:rsidRPr="00B811D4">
        <w:rPr>
          <w:rFonts w:ascii="Times New Roman" w:hAnsi="Times New Roman" w:cs="Times New Roman"/>
          <w:color w:val="363636"/>
          <w:sz w:val="28"/>
          <w:szCs w:val="28"/>
        </w:rPr>
        <w:t xml:space="preserve">Безпосередні службові обов’язки прокурора </w:t>
      </w:r>
      <w:proofErr w:type="spellStart"/>
      <w:r w:rsidRPr="00B811D4">
        <w:rPr>
          <w:rFonts w:ascii="Times New Roman" w:hAnsi="Times New Roman" w:cs="Times New Roman"/>
          <w:color w:val="363636"/>
          <w:sz w:val="28"/>
          <w:szCs w:val="28"/>
        </w:rPr>
        <w:t>Поліновського</w:t>
      </w:r>
      <w:proofErr w:type="spellEnd"/>
      <w:r w:rsidRPr="00B811D4">
        <w:rPr>
          <w:rFonts w:ascii="Times New Roman" w:hAnsi="Times New Roman" w:cs="Times New Roman"/>
          <w:color w:val="363636"/>
          <w:sz w:val="28"/>
          <w:szCs w:val="28"/>
        </w:rPr>
        <w:t xml:space="preserve"> Р.А. на час викладених у дисциплінарній скарзі обставин закріплено у розподілі функціональних обов’язків між працівниками Коростенської окружної прокуратури Житомирської області наказом керівника окружної прокуратури «Про розподіл обов’язків між працівниками Коростенської окружної прокуратури» від 20.02.2024 № 22, на прокурора </w:t>
      </w:r>
      <w:proofErr w:type="spellStart"/>
      <w:r w:rsidRPr="00B811D4">
        <w:rPr>
          <w:rFonts w:ascii="Times New Roman" w:hAnsi="Times New Roman" w:cs="Times New Roman"/>
          <w:color w:val="363636"/>
          <w:sz w:val="28"/>
          <w:szCs w:val="28"/>
        </w:rPr>
        <w:t>Поліновського</w:t>
      </w:r>
      <w:proofErr w:type="spellEnd"/>
      <w:r w:rsidRPr="00B811D4">
        <w:rPr>
          <w:rFonts w:ascii="Times New Roman" w:hAnsi="Times New Roman" w:cs="Times New Roman"/>
          <w:color w:val="363636"/>
          <w:sz w:val="28"/>
          <w:szCs w:val="28"/>
        </w:rPr>
        <w:t xml:space="preserve"> Р.А. серед іншого покладено обов'язки здійснення участі у судовому провадженні щодо правопорушень, вчинених на території КВК-71, а також при вирішенні питань, пов’язаних із виконанням </w:t>
      </w:r>
      <w:proofErr w:type="spellStart"/>
      <w:r w:rsidRPr="00B811D4">
        <w:rPr>
          <w:rFonts w:ascii="Times New Roman" w:hAnsi="Times New Roman" w:cs="Times New Roman"/>
          <w:color w:val="363636"/>
          <w:sz w:val="28"/>
          <w:szCs w:val="28"/>
        </w:rPr>
        <w:t>вироку</w:t>
      </w:r>
      <w:proofErr w:type="spellEnd"/>
      <w:r w:rsidRPr="00B811D4">
        <w:rPr>
          <w:rFonts w:ascii="Times New Roman" w:hAnsi="Times New Roman" w:cs="Times New Roman"/>
          <w:color w:val="363636"/>
          <w:sz w:val="28"/>
          <w:szCs w:val="28"/>
        </w:rPr>
        <w:t>, застосуванні примусових заходів, умовно-достроковому звільненні від відбування покарання, заміні невідбутої частини покарання більш м’яким та звільненні від покарання за хворобою, забезпечення своєчасного реагування на незаконні судові рішення.</w:t>
      </w:r>
    </w:p>
    <w:p w14:paraId="2E3CFFB6" w14:textId="77777777" w:rsidR="00B811D4" w:rsidRPr="00B811D4" w:rsidRDefault="00B811D4" w:rsidP="00B811D4">
      <w:pPr>
        <w:shd w:val="clear" w:color="auto" w:fill="FCFCFC"/>
        <w:spacing w:beforeAutospacing="1" w:afterAutospacing="1"/>
        <w:ind w:firstLine="567"/>
        <w:jc w:val="both"/>
        <w:rPr>
          <w:rFonts w:ascii="Times New Roman" w:hAnsi="Times New Roman" w:cs="Times New Roman"/>
          <w:color w:val="363636"/>
          <w:sz w:val="28"/>
          <w:szCs w:val="28"/>
        </w:rPr>
      </w:pPr>
      <w:r w:rsidRPr="00B811D4">
        <w:rPr>
          <w:rFonts w:ascii="Times New Roman" w:hAnsi="Times New Roman" w:cs="Times New Roman"/>
          <w:color w:val="363636"/>
          <w:sz w:val="28"/>
          <w:szCs w:val="28"/>
        </w:rPr>
        <w:t xml:space="preserve">Оцінивши поведінку </w:t>
      </w:r>
      <w:proofErr w:type="spellStart"/>
      <w:r w:rsidRPr="00B811D4">
        <w:rPr>
          <w:rFonts w:ascii="Times New Roman" w:hAnsi="Times New Roman" w:cs="Times New Roman"/>
          <w:color w:val="363636"/>
          <w:sz w:val="28"/>
          <w:szCs w:val="28"/>
        </w:rPr>
        <w:t>Поліновського</w:t>
      </w:r>
      <w:proofErr w:type="spellEnd"/>
      <w:r w:rsidRPr="00B811D4">
        <w:rPr>
          <w:rFonts w:ascii="Times New Roman" w:hAnsi="Times New Roman" w:cs="Times New Roman"/>
          <w:color w:val="363636"/>
          <w:sz w:val="28"/>
          <w:szCs w:val="28"/>
        </w:rPr>
        <w:t xml:space="preserve"> Р.А. на предмет відповідності наведеним вимогам кримінального процесуального законодавства в частині не забезпечення участі у справах №№ 279/5708/24, 279/5748/24, 279/5552/24, 279/5589/24, 279/5629/24 щодо вирішення питань пов’язаних із розглядом клопотань засуджених про приведення щодо них </w:t>
      </w:r>
      <w:proofErr w:type="spellStart"/>
      <w:r w:rsidRPr="00B811D4">
        <w:rPr>
          <w:rFonts w:ascii="Times New Roman" w:hAnsi="Times New Roman" w:cs="Times New Roman"/>
          <w:color w:val="363636"/>
          <w:sz w:val="28"/>
          <w:szCs w:val="28"/>
        </w:rPr>
        <w:t>вироків</w:t>
      </w:r>
      <w:proofErr w:type="spellEnd"/>
      <w:r w:rsidRPr="00B811D4">
        <w:rPr>
          <w:rFonts w:ascii="Times New Roman" w:hAnsi="Times New Roman" w:cs="Times New Roman"/>
          <w:color w:val="363636"/>
          <w:sz w:val="28"/>
          <w:szCs w:val="28"/>
        </w:rPr>
        <w:t xml:space="preserve"> у відповідність до Закону №3886-ІХ, Комісія дійшла висновку про відсутність ознак порушення прокурором відповідних приписів законодавства, підзаконних актів, враховуючи наступне.</w:t>
      </w:r>
    </w:p>
    <w:p w14:paraId="752AA62E" w14:textId="77777777" w:rsidR="00B811D4" w:rsidRPr="00B811D4" w:rsidRDefault="00B811D4" w:rsidP="00B811D4">
      <w:pPr>
        <w:shd w:val="clear" w:color="auto" w:fill="FCFCFC"/>
        <w:spacing w:before="100" w:beforeAutospacing="1" w:after="100" w:afterAutospacing="1"/>
        <w:ind w:firstLine="567"/>
        <w:jc w:val="both"/>
        <w:rPr>
          <w:rFonts w:ascii="Times New Roman" w:hAnsi="Times New Roman" w:cs="Times New Roman"/>
          <w:color w:val="363636"/>
          <w:sz w:val="28"/>
          <w:szCs w:val="28"/>
        </w:rPr>
      </w:pPr>
      <w:r w:rsidRPr="00B811D4">
        <w:rPr>
          <w:rFonts w:ascii="Times New Roman" w:hAnsi="Times New Roman" w:cs="Times New Roman"/>
          <w:color w:val="363636"/>
          <w:sz w:val="28"/>
          <w:szCs w:val="28"/>
        </w:rPr>
        <w:t xml:space="preserve">Для притягнення прокурора до дисциплінарної відповідальності за неявку в суд без поважних причин потрібно встановити, зокрема, обізнаність прокурора </w:t>
      </w:r>
      <w:r w:rsidRPr="00B811D4">
        <w:rPr>
          <w:rFonts w:ascii="Times New Roman" w:hAnsi="Times New Roman" w:cs="Times New Roman"/>
          <w:color w:val="363636"/>
          <w:sz w:val="28"/>
          <w:szCs w:val="28"/>
        </w:rPr>
        <w:lastRenderedPageBreak/>
        <w:t>про дату та час судового засідання, неявку його до суду в ці дні, а також відсутність поважних причин неявки, або інших причин, які об’єктивно перешкоджали участі прокурора у судовому засіданні.</w:t>
      </w:r>
    </w:p>
    <w:p w14:paraId="00363457" w14:textId="77777777" w:rsidR="00B811D4" w:rsidRPr="00B811D4" w:rsidRDefault="00B811D4" w:rsidP="00B811D4">
      <w:pPr>
        <w:shd w:val="clear" w:color="auto" w:fill="FCFCFC"/>
        <w:spacing w:before="100" w:beforeAutospacing="1" w:after="100" w:afterAutospacing="1"/>
        <w:ind w:firstLine="567"/>
        <w:jc w:val="both"/>
        <w:rPr>
          <w:rFonts w:ascii="Times New Roman" w:hAnsi="Times New Roman" w:cs="Times New Roman"/>
          <w:color w:val="363636"/>
          <w:sz w:val="28"/>
          <w:szCs w:val="28"/>
        </w:rPr>
      </w:pPr>
      <w:r w:rsidRPr="00B811D4">
        <w:rPr>
          <w:rFonts w:ascii="Times New Roman" w:hAnsi="Times New Roman" w:cs="Times New Roman"/>
          <w:color w:val="363636"/>
          <w:sz w:val="28"/>
          <w:szCs w:val="28"/>
        </w:rPr>
        <w:t xml:space="preserve">Причини неявки прокурора </w:t>
      </w:r>
      <w:proofErr w:type="spellStart"/>
      <w:r w:rsidRPr="00B811D4">
        <w:rPr>
          <w:rFonts w:ascii="Times New Roman" w:hAnsi="Times New Roman" w:cs="Times New Roman"/>
          <w:color w:val="363636"/>
          <w:sz w:val="28"/>
          <w:szCs w:val="28"/>
        </w:rPr>
        <w:t>Поліновського</w:t>
      </w:r>
      <w:proofErr w:type="spellEnd"/>
      <w:r w:rsidRPr="00B811D4">
        <w:rPr>
          <w:rFonts w:ascii="Times New Roman" w:hAnsi="Times New Roman" w:cs="Times New Roman"/>
          <w:color w:val="363636"/>
          <w:sz w:val="28"/>
          <w:szCs w:val="28"/>
        </w:rPr>
        <w:t xml:space="preserve"> Р.А. 22.10.2024 у справі № 279/5708/24, 29.10.2024 у справі № 279/5748/24, 04.11.2024 у справі № 279/5552/24, 12.11.2024 у справі № 279/5589/24, 18.12.2024 у справі № 279/5629/24 зумовлені сукупністю об’єктивних факторів, які унеможливлювали його участь. Зокрема, у ході перевірки не отримано підтверджуючих даних щодо надходження судових </w:t>
      </w:r>
      <w:proofErr w:type="spellStart"/>
      <w:r w:rsidRPr="00B811D4">
        <w:rPr>
          <w:rFonts w:ascii="Times New Roman" w:hAnsi="Times New Roman" w:cs="Times New Roman"/>
          <w:color w:val="363636"/>
          <w:sz w:val="28"/>
          <w:szCs w:val="28"/>
        </w:rPr>
        <w:t>повісткок</w:t>
      </w:r>
      <w:proofErr w:type="spellEnd"/>
      <w:r w:rsidRPr="00B811D4">
        <w:rPr>
          <w:rFonts w:ascii="Times New Roman" w:hAnsi="Times New Roman" w:cs="Times New Roman"/>
          <w:color w:val="363636"/>
          <w:sz w:val="28"/>
          <w:szCs w:val="28"/>
        </w:rPr>
        <w:t xml:space="preserve"> у справах №№ 279/5708/24, 279/5748/24, 279/5552/24, 279/5589/24, 279/5629/24 на адресу Коростенської окружної прокуратури та надання доручення саме прокурору </w:t>
      </w:r>
      <w:proofErr w:type="spellStart"/>
      <w:r w:rsidRPr="00B811D4">
        <w:rPr>
          <w:rFonts w:ascii="Times New Roman" w:hAnsi="Times New Roman" w:cs="Times New Roman"/>
          <w:color w:val="363636"/>
          <w:sz w:val="28"/>
          <w:szCs w:val="28"/>
        </w:rPr>
        <w:t>Поліновському</w:t>
      </w:r>
      <w:proofErr w:type="spellEnd"/>
      <w:r w:rsidRPr="00B811D4">
        <w:rPr>
          <w:rFonts w:ascii="Times New Roman" w:hAnsi="Times New Roman" w:cs="Times New Roman"/>
          <w:color w:val="363636"/>
          <w:sz w:val="28"/>
          <w:szCs w:val="28"/>
        </w:rPr>
        <w:t xml:space="preserve"> Р.А. щодо здійснення забезпечення участі у вказаних справах.</w:t>
      </w:r>
    </w:p>
    <w:p w14:paraId="3A82AA5F" w14:textId="77777777" w:rsidR="00B811D4" w:rsidRPr="00B811D4" w:rsidRDefault="00B811D4" w:rsidP="00B811D4">
      <w:pPr>
        <w:shd w:val="clear" w:color="auto" w:fill="FCFCFC"/>
        <w:spacing w:beforeAutospacing="1" w:afterAutospacing="1"/>
        <w:ind w:firstLine="567"/>
        <w:jc w:val="both"/>
        <w:rPr>
          <w:rFonts w:ascii="Times New Roman" w:hAnsi="Times New Roman" w:cs="Times New Roman"/>
          <w:color w:val="363636"/>
          <w:sz w:val="28"/>
          <w:szCs w:val="28"/>
        </w:rPr>
      </w:pPr>
      <w:r w:rsidRPr="00B811D4">
        <w:rPr>
          <w:rFonts w:ascii="Times New Roman" w:hAnsi="Times New Roman" w:cs="Times New Roman"/>
          <w:color w:val="363636"/>
          <w:sz w:val="28"/>
          <w:szCs w:val="28"/>
        </w:rPr>
        <w:t xml:space="preserve">Оцінивши доводи скаржника щодо поведінки </w:t>
      </w:r>
      <w:proofErr w:type="spellStart"/>
      <w:r w:rsidRPr="00B811D4">
        <w:rPr>
          <w:rFonts w:ascii="Times New Roman" w:hAnsi="Times New Roman" w:cs="Times New Roman"/>
          <w:color w:val="363636"/>
          <w:sz w:val="28"/>
          <w:szCs w:val="28"/>
        </w:rPr>
        <w:t>Поліновського</w:t>
      </w:r>
      <w:proofErr w:type="spellEnd"/>
      <w:r w:rsidRPr="00B811D4">
        <w:rPr>
          <w:rFonts w:ascii="Times New Roman" w:hAnsi="Times New Roman" w:cs="Times New Roman"/>
          <w:color w:val="363636"/>
          <w:sz w:val="28"/>
          <w:szCs w:val="28"/>
        </w:rPr>
        <w:t xml:space="preserve"> Р.А. на предмет відповідності наведеним вимогам наказів Генерального прокурора №№ 309, 400 в частині не забезпечення направлення до галузевого підрозділу Житомирської обласної прокуратури інформації про судові рішення у справах №№ 279/5708/24, 279/5748/24, 279/5552/24, 279/5589/24, 279/5629/24 з висновком із правовою позицією щодо законності ухвалення судом рішення і наявності підстав для його перегляду, що призвело до не оскарження вищевказаних судових рішень в апеляційному порядку прокурором вищого рівня, Комісія дійшла висновку про наявність ознак порушення прокурором відповідних приписів підзаконних актів з огляду на таке.</w:t>
      </w:r>
    </w:p>
    <w:p w14:paraId="41CEE444" w14:textId="77777777" w:rsidR="00B811D4" w:rsidRPr="00B811D4" w:rsidRDefault="00B811D4" w:rsidP="00B811D4">
      <w:pPr>
        <w:shd w:val="clear" w:color="auto" w:fill="FCFCFC"/>
        <w:spacing w:beforeAutospacing="1" w:afterAutospacing="1"/>
        <w:ind w:firstLine="567"/>
        <w:jc w:val="both"/>
        <w:rPr>
          <w:rFonts w:ascii="Times New Roman" w:hAnsi="Times New Roman" w:cs="Times New Roman"/>
          <w:color w:val="363636"/>
          <w:sz w:val="28"/>
          <w:szCs w:val="28"/>
        </w:rPr>
      </w:pPr>
      <w:r w:rsidRPr="00B811D4">
        <w:rPr>
          <w:rFonts w:ascii="Times New Roman" w:hAnsi="Times New Roman" w:cs="Times New Roman"/>
          <w:color w:val="363636"/>
          <w:sz w:val="28"/>
          <w:szCs w:val="28"/>
        </w:rPr>
        <w:t xml:space="preserve">У порушення вимог статей 395, 539 КПК України </w:t>
      </w:r>
      <w:proofErr w:type="spellStart"/>
      <w:r w:rsidRPr="00B811D4">
        <w:rPr>
          <w:rFonts w:ascii="Times New Roman" w:hAnsi="Times New Roman" w:cs="Times New Roman"/>
          <w:color w:val="363636"/>
          <w:sz w:val="28"/>
          <w:szCs w:val="28"/>
        </w:rPr>
        <w:t>прокурорм</w:t>
      </w:r>
      <w:proofErr w:type="spellEnd"/>
      <w:r w:rsidRPr="00B811D4">
        <w:rPr>
          <w:rFonts w:ascii="Times New Roman" w:hAnsi="Times New Roman" w:cs="Times New Roman"/>
          <w:color w:val="363636"/>
          <w:sz w:val="28"/>
          <w:szCs w:val="28"/>
        </w:rPr>
        <w:t xml:space="preserve"> </w:t>
      </w:r>
      <w:proofErr w:type="spellStart"/>
      <w:r w:rsidRPr="00B811D4">
        <w:rPr>
          <w:rFonts w:ascii="Times New Roman" w:hAnsi="Times New Roman" w:cs="Times New Roman"/>
          <w:color w:val="363636"/>
          <w:sz w:val="28"/>
          <w:szCs w:val="28"/>
        </w:rPr>
        <w:t>Поліновським</w:t>
      </w:r>
      <w:proofErr w:type="spellEnd"/>
      <w:r w:rsidRPr="00B811D4">
        <w:rPr>
          <w:rFonts w:ascii="Times New Roman" w:hAnsi="Times New Roman" w:cs="Times New Roman"/>
          <w:color w:val="363636"/>
          <w:sz w:val="28"/>
          <w:szCs w:val="28"/>
        </w:rPr>
        <w:t> Р.А. не вжито заходів до апеляційного оскарження судового рішення, у якому неправильно застосовано Закон № 3886-IX, а саме застосування закону про кримінальну відповідальність, що скасовує кримінальну протиправність у значенні </w:t>
      </w:r>
      <w:hyperlink r:id="rId28" w:anchor="909177" w:tgtFrame="_blank" w:tooltip="Кримінальний кодекс України; нормативно-правовий акт № 2341-III від 05.04.2001, ВР України" w:history="1">
        <w:r w:rsidRPr="00B811D4">
          <w:rPr>
            <w:rStyle w:val="a6"/>
            <w:rFonts w:ascii="Times New Roman" w:hAnsi="Times New Roman" w:cs="Times New Roman"/>
            <w:color w:val="auto"/>
            <w:sz w:val="28"/>
            <w:szCs w:val="28"/>
            <w:u w:val="none"/>
          </w:rPr>
          <w:t>ст. 5 КК України</w:t>
        </w:r>
      </w:hyperlink>
      <w:r w:rsidRPr="00B811D4">
        <w:rPr>
          <w:rFonts w:ascii="Times New Roman" w:hAnsi="Times New Roman" w:cs="Times New Roman"/>
          <w:color w:val="363636"/>
          <w:sz w:val="28"/>
          <w:szCs w:val="28"/>
        </w:rPr>
        <w:t> для тих діянь, які до набрання цим </w:t>
      </w:r>
      <w:hyperlink r:id="rId29" w:tgtFrame="_blank" w:tooltip="Про внесення змін до Кодексу України про адміністративні правопорушення та деяких інших законів України щодо посилення відповідальності за дрібне викрадення чужого майна та врегулювання деяких інших питань діяльності правоохоронних органів; нормативно-пра" w:history="1">
        <w:r w:rsidRPr="00B811D4">
          <w:rPr>
            <w:rStyle w:val="a6"/>
            <w:rFonts w:ascii="Times New Roman" w:hAnsi="Times New Roman" w:cs="Times New Roman"/>
            <w:color w:val="auto"/>
            <w:sz w:val="28"/>
            <w:szCs w:val="28"/>
            <w:u w:val="none"/>
          </w:rPr>
          <w:t>Законом</w:t>
        </w:r>
      </w:hyperlink>
      <w:r w:rsidRPr="00B811D4">
        <w:rPr>
          <w:rFonts w:ascii="Times New Roman" w:hAnsi="Times New Roman" w:cs="Times New Roman"/>
          <w:color w:val="363636"/>
          <w:sz w:val="28"/>
          <w:szCs w:val="28"/>
        </w:rPr>
        <w:t> чинності вважалися кримінальним правопорушенням, однак після набрання ним чинності підпадають під ознаки адміністративного правопорушення, передбаченого </w:t>
      </w:r>
      <w:hyperlink r:id="rId30" w:anchor="988525" w:tgtFrame="_blank" w:tooltip="Кодекс України про адміністративні правопорушення; нормативно-правовий акт № 8073-X від 07.12.1984, ВР УРСР" w:history="1">
        <w:r w:rsidRPr="00B811D4">
          <w:rPr>
            <w:rStyle w:val="a6"/>
            <w:rFonts w:ascii="Times New Roman" w:hAnsi="Times New Roman" w:cs="Times New Roman"/>
            <w:color w:val="auto"/>
            <w:sz w:val="28"/>
            <w:szCs w:val="28"/>
            <w:u w:val="none"/>
          </w:rPr>
          <w:t>ст. 51 КУпАП</w:t>
        </w:r>
      </w:hyperlink>
      <w:r w:rsidRPr="00B811D4">
        <w:rPr>
          <w:rFonts w:ascii="Times New Roman" w:hAnsi="Times New Roman" w:cs="Times New Roman"/>
          <w:color w:val="363636"/>
          <w:sz w:val="28"/>
          <w:szCs w:val="28"/>
        </w:rPr>
        <w:t>.</w:t>
      </w:r>
    </w:p>
    <w:p w14:paraId="3917E031" w14:textId="77777777" w:rsidR="00B811D4" w:rsidRPr="00B811D4" w:rsidRDefault="00B811D4" w:rsidP="00B811D4">
      <w:pPr>
        <w:shd w:val="clear" w:color="auto" w:fill="FCFCFC"/>
        <w:spacing w:before="100" w:beforeAutospacing="1" w:after="100" w:afterAutospacing="1"/>
        <w:ind w:firstLine="567"/>
        <w:jc w:val="both"/>
        <w:rPr>
          <w:rFonts w:ascii="Times New Roman" w:hAnsi="Times New Roman" w:cs="Times New Roman"/>
          <w:color w:val="363636"/>
          <w:sz w:val="28"/>
          <w:szCs w:val="28"/>
        </w:rPr>
      </w:pPr>
      <w:r w:rsidRPr="00B811D4">
        <w:rPr>
          <w:rFonts w:ascii="Times New Roman" w:hAnsi="Times New Roman" w:cs="Times New Roman"/>
          <w:color w:val="363636"/>
          <w:sz w:val="28"/>
          <w:szCs w:val="28"/>
        </w:rPr>
        <w:t xml:space="preserve">Крім того, всупереч вимог пунктів 40.2., 41. наказу № 309 та наказу № 400 прокурором </w:t>
      </w:r>
      <w:proofErr w:type="spellStart"/>
      <w:r w:rsidRPr="00B811D4">
        <w:rPr>
          <w:rFonts w:ascii="Times New Roman" w:hAnsi="Times New Roman" w:cs="Times New Roman"/>
          <w:color w:val="363636"/>
          <w:sz w:val="28"/>
          <w:szCs w:val="28"/>
        </w:rPr>
        <w:t>Поліновським</w:t>
      </w:r>
      <w:proofErr w:type="spellEnd"/>
      <w:r w:rsidRPr="00B811D4">
        <w:rPr>
          <w:rFonts w:ascii="Times New Roman" w:hAnsi="Times New Roman" w:cs="Times New Roman"/>
          <w:color w:val="363636"/>
          <w:sz w:val="28"/>
          <w:szCs w:val="28"/>
        </w:rPr>
        <w:t xml:space="preserve"> Р.А. не забезпечено належне направлення до прокуратури вищого рівня, а саме до відповідного структурного підрозділу обласної прокуратури, до повноважень якого належить нагляд за додержанням законів при виконанні судових рішень у кримінальних справах, а також при застосуванні інших заходів примусового характеру, пов’язаних з обмеженням особистої свободи громадян, а саме – до відділу протидії порушенням прав людини у правоохоронній та пенітенціарній сферах Житомирської обласної прокуратури.</w:t>
      </w:r>
    </w:p>
    <w:p w14:paraId="64008952" w14:textId="77777777" w:rsidR="00B811D4" w:rsidRPr="00B811D4" w:rsidRDefault="00B811D4" w:rsidP="00B811D4">
      <w:pPr>
        <w:shd w:val="clear" w:color="auto" w:fill="FCFCFC"/>
        <w:spacing w:before="100" w:beforeAutospacing="1" w:after="100" w:afterAutospacing="1"/>
        <w:ind w:firstLine="567"/>
        <w:jc w:val="both"/>
        <w:rPr>
          <w:rFonts w:ascii="Times New Roman" w:hAnsi="Times New Roman" w:cs="Times New Roman"/>
          <w:color w:val="363636"/>
          <w:sz w:val="28"/>
          <w:szCs w:val="28"/>
        </w:rPr>
      </w:pPr>
      <w:r w:rsidRPr="00B811D4">
        <w:rPr>
          <w:rFonts w:ascii="Times New Roman" w:hAnsi="Times New Roman" w:cs="Times New Roman"/>
          <w:color w:val="363636"/>
          <w:sz w:val="28"/>
          <w:szCs w:val="28"/>
        </w:rPr>
        <w:lastRenderedPageBreak/>
        <w:t xml:space="preserve">Натомість </w:t>
      </w:r>
      <w:proofErr w:type="spellStart"/>
      <w:r w:rsidRPr="00B811D4">
        <w:rPr>
          <w:rFonts w:ascii="Times New Roman" w:hAnsi="Times New Roman" w:cs="Times New Roman"/>
          <w:color w:val="363636"/>
          <w:sz w:val="28"/>
          <w:szCs w:val="28"/>
        </w:rPr>
        <w:t>Поліновським</w:t>
      </w:r>
      <w:proofErr w:type="spellEnd"/>
      <w:r w:rsidRPr="00B811D4">
        <w:rPr>
          <w:rFonts w:ascii="Times New Roman" w:hAnsi="Times New Roman" w:cs="Times New Roman"/>
          <w:color w:val="363636"/>
          <w:sz w:val="28"/>
          <w:szCs w:val="28"/>
        </w:rPr>
        <w:t xml:space="preserve"> Р.А. всупереч вимогам наказів № 309 та № 400 у справах №№ 279/5708/24, 279/5748/24, 279/5552/24, 279/5589/24, 279/5629/24 складено 25.10.2024, 31.10.2024, 06.11.2024, 14.11.2024, 23.12.2024 відповідно </w:t>
      </w:r>
      <w:proofErr w:type="spellStart"/>
      <w:r w:rsidRPr="00B811D4">
        <w:rPr>
          <w:rFonts w:ascii="Times New Roman" w:hAnsi="Times New Roman" w:cs="Times New Roman"/>
          <w:color w:val="363636"/>
          <w:sz w:val="28"/>
          <w:szCs w:val="28"/>
        </w:rPr>
        <w:t>висновоки</w:t>
      </w:r>
      <w:proofErr w:type="spellEnd"/>
      <w:r w:rsidRPr="00B811D4">
        <w:rPr>
          <w:rFonts w:ascii="Times New Roman" w:hAnsi="Times New Roman" w:cs="Times New Roman"/>
          <w:color w:val="363636"/>
          <w:sz w:val="28"/>
          <w:szCs w:val="28"/>
        </w:rPr>
        <w:t xml:space="preserve"> про законність ухвал Коростенського міськрайонного суду Житомирської області та про відсутність підстав для внесення апеляційної скарги, проте не забезпечено направлення до галузевого підрозділу Житомирської обласної прокуратури інформації про зазначені судові рішення з висновком про їх законність, що унеможливило оскарження судових рішень у якому неправильно застосовано закон України про кримінальну відповідальність в апеляційному порядку прокурором вищого рівня.</w:t>
      </w:r>
    </w:p>
    <w:p w14:paraId="03A1009C" w14:textId="77777777" w:rsidR="00B811D4" w:rsidRPr="00B811D4" w:rsidRDefault="00B811D4" w:rsidP="00B811D4">
      <w:pPr>
        <w:shd w:val="clear" w:color="auto" w:fill="FCFCFC"/>
        <w:spacing w:before="100" w:beforeAutospacing="1" w:after="100" w:afterAutospacing="1"/>
        <w:ind w:firstLine="567"/>
        <w:jc w:val="both"/>
        <w:rPr>
          <w:rFonts w:ascii="Times New Roman" w:hAnsi="Times New Roman" w:cs="Times New Roman"/>
          <w:color w:val="363636"/>
          <w:sz w:val="28"/>
          <w:szCs w:val="28"/>
        </w:rPr>
      </w:pPr>
      <w:r w:rsidRPr="00B811D4">
        <w:rPr>
          <w:rFonts w:ascii="Times New Roman" w:hAnsi="Times New Roman" w:cs="Times New Roman"/>
          <w:color w:val="363636"/>
          <w:sz w:val="28"/>
          <w:szCs w:val="28"/>
        </w:rPr>
        <w:t>Внаслідок зазначеного, лише після скасування апеляційним судом рішень судів першої інстанції, 2 засуджених звільнено від призначеного покарання у виді 5 років 1 місяця позбавлення волі, 1 засудженого звільнено від покарання у виді 3 років 1 місяця позбавлення волі, 1 засудженому зменшено строк покарання у виді позбавлення волі на 2 роки 4 місяці, та 1 засудженому зменшено покарання у виді позбавлення волі на 1 місяць.</w:t>
      </w:r>
    </w:p>
    <w:p w14:paraId="52A110C6" w14:textId="77777777" w:rsidR="00B811D4" w:rsidRPr="00B811D4" w:rsidRDefault="00B811D4" w:rsidP="00B811D4">
      <w:pPr>
        <w:shd w:val="clear" w:color="auto" w:fill="FCFCFC"/>
        <w:spacing w:beforeAutospacing="1" w:afterAutospacing="1"/>
        <w:ind w:firstLine="567"/>
        <w:jc w:val="both"/>
        <w:rPr>
          <w:rFonts w:ascii="Times New Roman" w:hAnsi="Times New Roman" w:cs="Times New Roman"/>
          <w:color w:val="363636"/>
          <w:sz w:val="28"/>
          <w:szCs w:val="28"/>
        </w:rPr>
      </w:pPr>
      <w:r w:rsidRPr="00B811D4">
        <w:rPr>
          <w:rFonts w:ascii="Times New Roman" w:hAnsi="Times New Roman" w:cs="Times New Roman"/>
          <w:color w:val="363636"/>
          <w:sz w:val="28"/>
          <w:szCs w:val="28"/>
        </w:rPr>
        <w:t xml:space="preserve">Отже, враховуючи вищевикладені обставини, Комісією встановлено, що прокурором </w:t>
      </w:r>
      <w:proofErr w:type="spellStart"/>
      <w:r w:rsidRPr="00B811D4">
        <w:rPr>
          <w:rFonts w:ascii="Times New Roman" w:hAnsi="Times New Roman" w:cs="Times New Roman"/>
          <w:color w:val="363636"/>
          <w:sz w:val="28"/>
          <w:szCs w:val="28"/>
        </w:rPr>
        <w:t>Поліновським</w:t>
      </w:r>
      <w:proofErr w:type="spellEnd"/>
      <w:r w:rsidRPr="00B811D4">
        <w:rPr>
          <w:rFonts w:ascii="Times New Roman" w:hAnsi="Times New Roman" w:cs="Times New Roman"/>
          <w:color w:val="363636"/>
          <w:sz w:val="28"/>
          <w:szCs w:val="28"/>
        </w:rPr>
        <w:t xml:space="preserve"> Р.А. порушено вимоги пункту 2 частини першої статті 3, пункту 3 частини четвертої статті 19 Закону № 1697-VII, пункту 20 статті 36, статей 395, 539 КПК України, пунктів 21.2., 40.2., 41.1. наказу № 309 та наказу № 400, тобто вчинено дисциплінарний проступок, відповідальність за який передбачена пунктом 1 частини першої статті 43 Закону № 1697-VII – невиконання чи неналежне виконання службових обов’язків.</w:t>
      </w:r>
    </w:p>
    <w:p w14:paraId="080D6D4D" w14:textId="77777777" w:rsidR="00B811D4" w:rsidRPr="00B811D4" w:rsidRDefault="00B811D4" w:rsidP="00B811D4">
      <w:pPr>
        <w:shd w:val="clear" w:color="auto" w:fill="FCFCFC"/>
        <w:spacing w:before="100" w:beforeAutospacing="1" w:after="100" w:afterAutospacing="1"/>
        <w:ind w:firstLine="567"/>
        <w:jc w:val="both"/>
        <w:rPr>
          <w:rFonts w:ascii="Times New Roman" w:hAnsi="Times New Roman" w:cs="Times New Roman"/>
          <w:color w:val="363636"/>
          <w:sz w:val="28"/>
          <w:szCs w:val="28"/>
        </w:rPr>
      </w:pPr>
      <w:r w:rsidRPr="00B811D4">
        <w:rPr>
          <w:rFonts w:ascii="Times New Roman" w:hAnsi="Times New Roman" w:cs="Times New Roman"/>
          <w:color w:val="363636"/>
          <w:sz w:val="28"/>
          <w:szCs w:val="28"/>
        </w:rPr>
        <w:t xml:space="preserve">Доводи прокурора </w:t>
      </w:r>
      <w:proofErr w:type="spellStart"/>
      <w:r w:rsidRPr="00B811D4">
        <w:rPr>
          <w:rFonts w:ascii="Times New Roman" w:hAnsi="Times New Roman" w:cs="Times New Roman"/>
          <w:color w:val="363636"/>
          <w:sz w:val="28"/>
          <w:szCs w:val="28"/>
        </w:rPr>
        <w:t>Поліновського</w:t>
      </w:r>
      <w:proofErr w:type="spellEnd"/>
      <w:r w:rsidRPr="00B811D4">
        <w:rPr>
          <w:rFonts w:ascii="Times New Roman" w:hAnsi="Times New Roman" w:cs="Times New Roman"/>
          <w:color w:val="363636"/>
          <w:sz w:val="28"/>
          <w:szCs w:val="28"/>
        </w:rPr>
        <w:t xml:space="preserve"> Р.А., що причинами не направлення до галузевого підрозділу Житомирської обласної прокуратури інформації про судові рішення у справах №№ 279/5708/24, 279/5748/24, 279/5552/24, 279/5589/24, 279/5629/24 з висновком про їх законність у зв'язку великим навантаженням на помічників суду та виготовленням протягом декількох днів або тижня вказаних рішень, Комісією сприймається критично та </w:t>
      </w:r>
      <w:proofErr w:type="spellStart"/>
      <w:r w:rsidRPr="00B811D4">
        <w:rPr>
          <w:rFonts w:ascii="Times New Roman" w:hAnsi="Times New Roman" w:cs="Times New Roman"/>
          <w:color w:val="363636"/>
          <w:sz w:val="28"/>
          <w:szCs w:val="28"/>
        </w:rPr>
        <w:t>розцінено</w:t>
      </w:r>
      <w:proofErr w:type="spellEnd"/>
      <w:r w:rsidRPr="00B811D4">
        <w:rPr>
          <w:rFonts w:ascii="Times New Roman" w:hAnsi="Times New Roman" w:cs="Times New Roman"/>
          <w:color w:val="363636"/>
          <w:sz w:val="28"/>
          <w:szCs w:val="28"/>
        </w:rPr>
        <w:t xml:space="preserve"> як намагання прокурора </w:t>
      </w:r>
      <w:proofErr w:type="spellStart"/>
      <w:r w:rsidRPr="00B811D4">
        <w:rPr>
          <w:rFonts w:ascii="Times New Roman" w:hAnsi="Times New Roman" w:cs="Times New Roman"/>
          <w:color w:val="363636"/>
          <w:sz w:val="28"/>
          <w:szCs w:val="28"/>
        </w:rPr>
        <w:t>Поліновського</w:t>
      </w:r>
      <w:proofErr w:type="spellEnd"/>
      <w:r w:rsidRPr="00B811D4">
        <w:rPr>
          <w:rFonts w:ascii="Times New Roman" w:hAnsi="Times New Roman" w:cs="Times New Roman"/>
          <w:color w:val="363636"/>
          <w:sz w:val="28"/>
          <w:szCs w:val="28"/>
        </w:rPr>
        <w:t xml:space="preserve"> Р.А. уникнути дисциплінарної відповідальності, оскільки вказані доводи прямо спростовано листом Коростенського міськрайонного суду Житомирської області від 09 жовтня 2025 року № 02-08/223/2025.</w:t>
      </w:r>
    </w:p>
    <w:p w14:paraId="0626CFA2" w14:textId="77777777" w:rsidR="00B811D4" w:rsidRPr="00B811D4" w:rsidRDefault="00B811D4" w:rsidP="00B811D4">
      <w:pPr>
        <w:shd w:val="clear" w:color="auto" w:fill="FCFCFC"/>
        <w:spacing w:beforeAutospacing="1" w:afterAutospacing="1"/>
        <w:ind w:firstLine="567"/>
        <w:jc w:val="both"/>
        <w:rPr>
          <w:rFonts w:ascii="Times New Roman" w:hAnsi="Times New Roman" w:cs="Times New Roman"/>
          <w:color w:val="363636"/>
          <w:sz w:val="28"/>
          <w:szCs w:val="28"/>
        </w:rPr>
      </w:pPr>
      <w:r w:rsidRPr="00B811D4">
        <w:rPr>
          <w:rFonts w:ascii="Times New Roman" w:hAnsi="Times New Roman" w:cs="Times New Roman"/>
          <w:color w:val="363636"/>
          <w:sz w:val="28"/>
          <w:szCs w:val="28"/>
        </w:rPr>
        <w:t xml:space="preserve">Вчинення прокурором </w:t>
      </w:r>
      <w:proofErr w:type="spellStart"/>
      <w:r w:rsidRPr="00B811D4">
        <w:rPr>
          <w:rFonts w:ascii="Times New Roman" w:hAnsi="Times New Roman" w:cs="Times New Roman"/>
          <w:color w:val="363636"/>
          <w:sz w:val="28"/>
          <w:szCs w:val="28"/>
        </w:rPr>
        <w:t>Поліновським</w:t>
      </w:r>
      <w:proofErr w:type="spellEnd"/>
      <w:r w:rsidRPr="00B811D4">
        <w:rPr>
          <w:rFonts w:ascii="Times New Roman" w:hAnsi="Times New Roman" w:cs="Times New Roman"/>
          <w:color w:val="363636"/>
          <w:sz w:val="28"/>
          <w:szCs w:val="28"/>
        </w:rPr>
        <w:t xml:space="preserve"> Р.А. дисциплінарного проступку підтверджено: дисциплінарною скаргою керівника Житомирської обласної прокуратури; висновком та матеріалами службового розслідування, проведеного стосовно прокурора </w:t>
      </w:r>
      <w:proofErr w:type="spellStart"/>
      <w:r w:rsidRPr="00B811D4">
        <w:rPr>
          <w:rFonts w:ascii="Times New Roman" w:hAnsi="Times New Roman" w:cs="Times New Roman"/>
          <w:color w:val="363636"/>
          <w:sz w:val="28"/>
          <w:szCs w:val="28"/>
        </w:rPr>
        <w:t>Поліновського</w:t>
      </w:r>
      <w:proofErr w:type="spellEnd"/>
      <w:r w:rsidRPr="00B811D4">
        <w:rPr>
          <w:rFonts w:ascii="Times New Roman" w:hAnsi="Times New Roman" w:cs="Times New Roman"/>
          <w:color w:val="363636"/>
          <w:sz w:val="28"/>
          <w:szCs w:val="28"/>
        </w:rPr>
        <w:t xml:space="preserve"> Р.А.; поясненнями прокурора </w:t>
      </w:r>
      <w:proofErr w:type="spellStart"/>
      <w:r w:rsidRPr="00B811D4">
        <w:rPr>
          <w:rFonts w:ascii="Times New Roman" w:hAnsi="Times New Roman" w:cs="Times New Roman"/>
          <w:color w:val="363636"/>
          <w:sz w:val="28"/>
          <w:szCs w:val="28"/>
        </w:rPr>
        <w:t>Поліновського</w:t>
      </w:r>
      <w:proofErr w:type="spellEnd"/>
      <w:r w:rsidRPr="00B811D4">
        <w:rPr>
          <w:rFonts w:ascii="Times New Roman" w:hAnsi="Times New Roman" w:cs="Times New Roman"/>
          <w:color w:val="363636"/>
          <w:sz w:val="28"/>
          <w:szCs w:val="28"/>
        </w:rPr>
        <w:t> Р.А.; листом Коростенського міськрайонного суду Житомирської області від 09 жовтня 2025 року № 02-08/223/2025; листом Житомирської обласної прокуратури від 14.10.2025 №20-548вих-25.</w:t>
      </w:r>
    </w:p>
    <w:p w14:paraId="19F83738" w14:textId="77777777" w:rsidR="00B811D4" w:rsidRPr="00B811D4" w:rsidRDefault="00B811D4" w:rsidP="00B811D4">
      <w:pPr>
        <w:shd w:val="clear" w:color="auto" w:fill="FCFCFC"/>
        <w:spacing w:before="100" w:beforeAutospacing="1" w:after="100" w:afterAutospacing="1"/>
        <w:ind w:firstLine="567"/>
        <w:jc w:val="both"/>
        <w:rPr>
          <w:rFonts w:ascii="Times New Roman" w:hAnsi="Times New Roman" w:cs="Times New Roman"/>
          <w:color w:val="363636"/>
          <w:sz w:val="28"/>
          <w:szCs w:val="28"/>
        </w:rPr>
      </w:pPr>
      <w:r w:rsidRPr="00B811D4">
        <w:rPr>
          <w:rFonts w:ascii="Times New Roman" w:hAnsi="Times New Roman" w:cs="Times New Roman"/>
          <w:color w:val="363636"/>
          <w:sz w:val="28"/>
          <w:szCs w:val="28"/>
        </w:rPr>
        <w:lastRenderedPageBreak/>
        <w:t>Згідно з частиною 4 статті 48 Закону № 1697-VII рішення про накладення на прокурора дисциплінарного стягнення або рішення про можливість подальшого перебування на посаді прокурора може бути прийнято не пізніше ніж через рік із дня вчинення проступку без урахування часу тимчасової непрацездатності або перебування прокурора у відпустці.</w:t>
      </w:r>
    </w:p>
    <w:p w14:paraId="626B301D" w14:textId="77777777" w:rsidR="00B811D4" w:rsidRPr="00B811D4" w:rsidRDefault="00B811D4" w:rsidP="00B811D4">
      <w:pPr>
        <w:shd w:val="clear" w:color="auto" w:fill="FCFCFC"/>
        <w:spacing w:before="100" w:beforeAutospacing="1" w:after="100" w:afterAutospacing="1"/>
        <w:ind w:firstLine="567"/>
        <w:jc w:val="both"/>
        <w:rPr>
          <w:rFonts w:ascii="Times New Roman" w:hAnsi="Times New Roman" w:cs="Times New Roman"/>
          <w:color w:val="363636"/>
          <w:sz w:val="28"/>
          <w:szCs w:val="28"/>
        </w:rPr>
      </w:pPr>
      <w:r w:rsidRPr="00B811D4">
        <w:rPr>
          <w:rFonts w:ascii="Times New Roman" w:hAnsi="Times New Roman" w:cs="Times New Roman"/>
          <w:color w:val="363636"/>
          <w:sz w:val="28"/>
          <w:szCs w:val="28"/>
        </w:rPr>
        <w:t xml:space="preserve">При вирішенні питання щодо часу вчинення прокурором </w:t>
      </w:r>
      <w:proofErr w:type="spellStart"/>
      <w:r w:rsidRPr="00B811D4">
        <w:rPr>
          <w:rFonts w:ascii="Times New Roman" w:hAnsi="Times New Roman" w:cs="Times New Roman"/>
          <w:color w:val="363636"/>
          <w:sz w:val="28"/>
          <w:szCs w:val="28"/>
        </w:rPr>
        <w:t>Поліновським</w:t>
      </w:r>
      <w:proofErr w:type="spellEnd"/>
      <w:r w:rsidRPr="00B811D4">
        <w:rPr>
          <w:rFonts w:ascii="Times New Roman" w:hAnsi="Times New Roman" w:cs="Times New Roman"/>
          <w:color w:val="363636"/>
          <w:sz w:val="28"/>
          <w:szCs w:val="28"/>
        </w:rPr>
        <w:t> Р.А. дисциплінарного проступку необхідно врахувати наступне.</w:t>
      </w:r>
    </w:p>
    <w:p w14:paraId="4521C165" w14:textId="77777777" w:rsidR="00B811D4" w:rsidRPr="00B811D4" w:rsidRDefault="00B811D4" w:rsidP="00B811D4">
      <w:pPr>
        <w:shd w:val="clear" w:color="auto" w:fill="FCFCFC"/>
        <w:spacing w:before="100" w:beforeAutospacing="1" w:after="100" w:afterAutospacing="1"/>
        <w:ind w:firstLine="567"/>
        <w:jc w:val="both"/>
        <w:rPr>
          <w:rFonts w:ascii="Times New Roman" w:hAnsi="Times New Roman" w:cs="Times New Roman"/>
          <w:color w:val="363636"/>
          <w:sz w:val="28"/>
          <w:szCs w:val="28"/>
        </w:rPr>
      </w:pPr>
      <w:r w:rsidRPr="00B811D4">
        <w:rPr>
          <w:rFonts w:ascii="Times New Roman" w:hAnsi="Times New Roman" w:cs="Times New Roman"/>
          <w:color w:val="363636"/>
          <w:sz w:val="28"/>
          <w:szCs w:val="28"/>
        </w:rPr>
        <w:t xml:space="preserve">Датами вчинення </w:t>
      </w:r>
      <w:proofErr w:type="spellStart"/>
      <w:r w:rsidRPr="00B811D4">
        <w:rPr>
          <w:rFonts w:ascii="Times New Roman" w:hAnsi="Times New Roman" w:cs="Times New Roman"/>
          <w:color w:val="363636"/>
          <w:sz w:val="28"/>
          <w:szCs w:val="28"/>
        </w:rPr>
        <w:t>Поліновським</w:t>
      </w:r>
      <w:proofErr w:type="spellEnd"/>
      <w:r w:rsidRPr="00B811D4">
        <w:rPr>
          <w:rFonts w:ascii="Times New Roman" w:hAnsi="Times New Roman" w:cs="Times New Roman"/>
          <w:color w:val="363636"/>
          <w:sz w:val="28"/>
          <w:szCs w:val="28"/>
        </w:rPr>
        <w:t xml:space="preserve"> Р.А. дисциплінарного проступку слід вважати:</w:t>
      </w:r>
    </w:p>
    <w:p w14:paraId="3B051902" w14:textId="77777777" w:rsidR="00B811D4" w:rsidRPr="00B811D4" w:rsidRDefault="00B811D4" w:rsidP="00B811D4">
      <w:pPr>
        <w:pStyle w:val="a5"/>
        <w:shd w:val="clear" w:color="auto" w:fill="FCFCFC"/>
        <w:spacing w:before="0" w:after="0"/>
        <w:ind w:firstLine="709"/>
        <w:jc w:val="both"/>
        <w:rPr>
          <w:color w:val="363636"/>
          <w:sz w:val="28"/>
          <w:szCs w:val="28"/>
        </w:rPr>
      </w:pPr>
      <w:r w:rsidRPr="00B811D4">
        <w:rPr>
          <w:color w:val="363636"/>
          <w:sz w:val="28"/>
          <w:szCs w:val="28"/>
        </w:rPr>
        <w:t xml:space="preserve">·                у справі № 279/5708/24 – 27.10.2024 (наступний день визначений наказом № 309 (не пізніше наступної доби після </w:t>
      </w:r>
      <w:proofErr w:type="spellStart"/>
      <w:r w:rsidRPr="00B811D4">
        <w:rPr>
          <w:color w:val="363636"/>
          <w:sz w:val="28"/>
          <w:szCs w:val="28"/>
        </w:rPr>
        <w:t>після</w:t>
      </w:r>
      <w:proofErr w:type="spellEnd"/>
      <w:r w:rsidRPr="00B811D4">
        <w:rPr>
          <w:color w:val="363636"/>
          <w:sz w:val="28"/>
          <w:szCs w:val="28"/>
        </w:rPr>
        <w:t xml:space="preserve"> погодження висновку) для направлення висновку);</w:t>
      </w:r>
    </w:p>
    <w:p w14:paraId="4D9D28FC" w14:textId="77777777" w:rsidR="00B811D4" w:rsidRPr="00B811D4" w:rsidRDefault="00B811D4" w:rsidP="00B811D4">
      <w:pPr>
        <w:pStyle w:val="a5"/>
        <w:shd w:val="clear" w:color="auto" w:fill="FCFCFC"/>
        <w:spacing w:before="0" w:after="0"/>
        <w:ind w:firstLine="709"/>
        <w:jc w:val="both"/>
        <w:rPr>
          <w:color w:val="363636"/>
          <w:sz w:val="28"/>
          <w:szCs w:val="28"/>
        </w:rPr>
      </w:pPr>
      <w:r w:rsidRPr="00B811D4">
        <w:rPr>
          <w:color w:val="363636"/>
          <w:sz w:val="28"/>
          <w:szCs w:val="28"/>
        </w:rPr>
        <w:t xml:space="preserve">·                у справі № 279/5748/24 – 02.11.2024 (не пізніше наступної доби після </w:t>
      </w:r>
      <w:proofErr w:type="spellStart"/>
      <w:r w:rsidRPr="00B811D4">
        <w:rPr>
          <w:color w:val="363636"/>
          <w:sz w:val="28"/>
          <w:szCs w:val="28"/>
        </w:rPr>
        <w:t>після</w:t>
      </w:r>
      <w:proofErr w:type="spellEnd"/>
      <w:r w:rsidRPr="00B811D4">
        <w:rPr>
          <w:color w:val="363636"/>
          <w:sz w:val="28"/>
          <w:szCs w:val="28"/>
        </w:rPr>
        <w:t xml:space="preserve"> погодження висновку) для направлення висновку);</w:t>
      </w:r>
    </w:p>
    <w:p w14:paraId="213A1B6C" w14:textId="77777777" w:rsidR="00B811D4" w:rsidRPr="00B811D4" w:rsidRDefault="00B811D4" w:rsidP="00B811D4">
      <w:pPr>
        <w:pStyle w:val="a5"/>
        <w:shd w:val="clear" w:color="auto" w:fill="FCFCFC"/>
        <w:spacing w:before="0" w:after="0"/>
        <w:ind w:firstLine="709"/>
        <w:jc w:val="both"/>
        <w:rPr>
          <w:color w:val="363636"/>
          <w:sz w:val="28"/>
          <w:szCs w:val="28"/>
        </w:rPr>
      </w:pPr>
      <w:r w:rsidRPr="00B811D4">
        <w:rPr>
          <w:color w:val="363636"/>
          <w:sz w:val="28"/>
          <w:szCs w:val="28"/>
        </w:rPr>
        <w:t xml:space="preserve">·                у справі № 279/5552/24 – 07.11.2024 (не пізніше наступної доби після </w:t>
      </w:r>
      <w:proofErr w:type="spellStart"/>
      <w:r w:rsidRPr="00B811D4">
        <w:rPr>
          <w:color w:val="363636"/>
          <w:sz w:val="28"/>
          <w:szCs w:val="28"/>
        </w:rPr>
        <w:t>після</w:t>
      </w:r>
      <w:proofErr w:type="spellEnd"/>
      <w:r w:rsidRPr="00B811D4">
        <w:rPr>
          <w:color w:val="363636"/>
          <w:sz w:val="28"/>
          <w:szCs w:val="28"/>
        </w:rPr>
        <w:t xml:space="preserve"> погодження висновку) для направлення висновку);</w:t>
      </w:r>
    </w:p>
    <w:p w14:paraId="4D3AC9D6" w14:textId="77777777" w:rsidR="00B811D4" w:rsidRPr="00B811D4" w:rsidRDefault="00B811D4" w:rsidP="00B811D4">
      <w:pPr>
        <w:pStyle w:val="a5"/>
        <w:shd w:val="clear" w:color="auto" w:fill="FCFCFC"/>
        <w:spacing w:before="0" w:after="0"/>
        <w:ind w:firstLine="709"/>
        <w:jc w:val="both"/>
        <w:rPr>
          <w:color w:val="363636"/>
          <w:sz w:val="28"/>
          <w:szCs w:val="28"/>
        </w:rPr>
      </w:pPr>
      <w:r w:rsidRPr="00B811D4">
        <w:rPr>
          <w:color w:val="363636"/>
          <w:sz w:val="28"/>
          <w:szCs w:val="28"/>
        </w:rPr>
        <w:t xml:space="preserve">·                у справі № 279/5589/24 – 16.11.2024 (не пізніше наступної доби після </w:t>
      </w:r>
      <w:proofErr w:type="spellStart"/>
      <w:r w:rsidRPr="00B811D4">
        <w:rPr>
          <w:color w:val="363636"/>
          <w:sz w:val="28"/>
          <w:szCs w:val="28"/>
        </w:rPr>
        <w:t>після</w:t>
      </w:r>
      <w:proofErr w:type="spellEnd"/>
      <w:r w:rsidRPr="00B811D4">
        <w:rPr>
          <w:color w:val="363636"/>
          <w:sz w:val="28"/>
          <w:szCs w:val="28"/>
        </w:rPr>
        <w:t xml:space="preserve"> погодження висновку) для направлення висновку);</w:t>
      </w:r>
    </w:p>
    <w:p w14:paraId="635DFB25" w14:textId="77777777" w:rsidR="00B811D4" w:rsidRPr="00B811D4" w:rsidRDefault="00B811D4" w:rsidP="00B811D4">
      <w:pPr>
        <w:pStyle w:val="a5"/>
        <w:shd w:val="clear" w:color="auto" w:fill="FCFCFC"/>
        <w:spacing w:before="0" w:after="0"/>
        <w:ind w:firstLine="709"/>
        <w:jc w:val="both"/>
        <w:rPr>
          <w:color w:val="363636"/>
          <w:sz w:val="28"/>
          <w:szCs w:val="28"/>
        </w:rPr>
      </w:pPr>
      <w:r w:rsidRPr="00B811D4">
        <w:rPr>
          <w:color w:val="363636"/>
          <w:sz w:val="28"/>
          <w:szCs w:val="28"/>
        </w:rPr>
        <w:t xml:space="preserve">·                у справі № 279/5629/24 – 25.12.2024 (не пізніше наступної доби після </w:t>
      </w:r>
      <w:proofErr w:type="spellStart"/>
      <w:r w:rsidRPr="00B811D4">
        <w:rPr>
          <w:color w:val="363636"/>
          <w:sz w:val="28"/>
          <w:szCs w:val="28"/>
        </w:rPr>
        <w:t>після</w:t>
      </w:r>
      <w:proofErr w:type="spellEnd"/>
      <w:r w:rsidRPr="00B811D4">
        <w:rPr>
          <w:color w:val="363636"/>
          <w:sz w:val="28"/>
          <w:szCs w:val="28"/>
        </w:rPr>
        <w:t xml:space="preserve"> погодження висновку) для направлення висновку).</w:t>
      </w:r>
    </w:p>
    <w:p w14:paraId="2778A391" w14:textId="77777777" w:rsidR="00B811D4" w:rsidRPr="00B811D4" w:rsidRDefault="00B811D4" w:rsidP="00B811D4">
      <w:pPr>
        <w:shd w:val="clear" w:color="auto" w:fill="FCFCFC"/>
        <w:spacing w:before="100" w:beforeAutospacing="1" w:after="100" w:afterAutospacing="1"/>
        <w:ind w:firstLine="567"/>
        <w:jc w:val="both"/>
        <w:rPr>
          <w:rFonts w:ascii="Times New Roman" w:hAnsi="Times New Roman" w:cs="Times New Roman"/>
          <w:color w:val="363636"/>
          <w:sz w:val="28"/>
          <w:szCs w:val="28"/>
        </w:rPr>
      </w:pPr>
      <w:r w:rsidRPr="00B811D4">
        <w:rPr>
          <w:rFonts w:ascii="Times New Roman" w:hAnsi="Times New Roman" w:cs="Times New Roman"/>
          <w:color w:val="363636"/>
          <w:sz w:val="28"/>
          <w:szCs w:val="28"/>
        </w:rPr>
        <w:t xml:space="preserve">Прокурор </w:t>
      </w:r>
      <w:proofErr w:type="spellStart"/>
      <w:r w:rsidRPr="00B811D4">
        <w:rPr>
          <w:rFonts w:ascii="Times New Roman" w:hAnsi="Times New Roman" w:cs="Times New Roman"/>
          <w:color w:val="363636"/>
          <w:sz w:val="28"/>
          <w:szCs w:val="28"/>
        </w:rPr>
        <w:t>Поліновський</w:t>
      </w:r>
      <w:proofErr w:type="spellEnd"/>
      <w:r w:rsidRPr="00B811D4">
        <w:rPr>
          <w:rFonts w:ascii="Times New Roman" w:hAnsi="Times New Roman" w:cs="Times New Roman"/>
          <w:color w:val="363636"/>
          <w:sz w:val="28"/>
          <w:szCs w:val="28"/>
        </w:rPr>
        <w:t xml:space="preserve"> Р.А. (з моменту вчинення дисциплінарного проступку) перебував у відпустках 59 календарних днів (з 30.11.2024 до 13.12.2024 року; з 08.02.2025 до 16.02.2025 року; з 10.05.2025 до 01.06.2025 року; з 05.10.2025 до 17.10.2025 року), на амбулаторному лікуванні у зв’язку з тимчасовою непрацездатністю, пов’язаною з хворобою, не перебував.</w:t>
      </w:r>
    </w:p>
    <w:p w14:paraId="5A27C572" w14:textId="77777777" w:rsidR="00B811D4" w:rsidRPr="00B811D4" w:rsidRDefault="00B811D4" w:rsidP="00B811D4">
      <w:pPr>
        <w:shd w:val="clear" w:color="auto" w:fill="FCFCFC"/>
        <w:spacing w:before="100" w:beforeAutospacing="1" w:after="100" w:afterAutospacing="1"/>
        <w:ind w:firstLine="567"/>
        <w:jc w:val="both"/>
        <w:rPr>
          <w:rFonts w:ascii="Times New Roman" w:hAnsi="Times New Roman" w:cs="Times New Roman"/>
          <w:color w:val="363636"/>
          <w:sz w:val="28"/>
          <w:szCs w:val="28"/>
        </w:rPr>
      </w:pPr>
      <w:r w:rsidRPr="00B811D4">
        <w:rPr>
          <w:rFonts w:ascii="Times New Roman" w:hAnsi="Times New Roman" w:cs="Times New Roman"/>
          <w:color w:val="363636"/>
          <w:sz w:val="28"/>
          <w:szCs w:val="28"/>
        </w:rPr>
        <w:t xml:space="preserve">З урахуванням положень частини четвертої статті 48 Закону № 1697-VII строк притягнення </w:t>
      </w:r>
      <w:proofErr w:type="spellStart"/>
      <w:r w:rsidRPr="00B811D4">
        <w:rPr>
          <w:rFonts w:ascii="Times New Roman" w:hAnsi="Times New Roman" w:cs="Times New Roman"/>
          <w:color w:val="363636"/>
          <w:sz w:val="28"/>
          <w:szCs w:val="28"/>
        </w:rPr>
        <w:t>Поліновського</w:t>
      </w:r>
      <w:proofErr w:type="spellEnd"/>
      <w:r w:rsidRPr="00B811D4">
        <w:rPr>
          <w:rFonts w:ascii="Times New Roman" w:hAnsi="Times New Roman" w:cs="Times New Roman"/>
          <w:color w:val="363636"/>
          <w:sz w:val="28"/>
          <w:szCs w:val="28"/>
        </w:rPr>
        <w:t xml:space="preserve"> Р.А. до дисциплінарної відповідальності не минув.</w:t>
      </w:r>
    </w:p>
    <w:p w14:paraId="42CE831A" w14:textId="77777777" w:rsidR="00B811D4" w:rsidRPr="00B811D4" w:rsidRDefault="00B811D4" w:rsidP="00B811D4">
      <w:pPr>
        <w:shd w:val="clear" w:color="auto" w:fill="FCFCFC"/>
        <w:spacing w:beforeAutospacing="1" w:afterAutospacing="1"/>
        <w:ind w:firstLine="567"/>
        <w:jc w:val="both"/>
        <w:rPr>
          <w:rFonts w:ascii="Times New Roman" w:hAnsi="Times New Roman" w:cs="Times New Roman"/>
          <w:color w:val="363636"/>
          <w:sz w:val="28"/>
          <w:szCs w:val="28"/>
        </w:rPr>
      </w:pPr>
      <w:r w:rsidRPr="00B811D4">
        <w:rPr>
          <w:rFonts w:ascii="Times New Roman" w:hAnsi="Times New Roman" w:cs="Times New Roman"/>
          <w:color w:val="363636"/>
          <w:sz w:val="28"/>
          <w:szCs w:val="28"/>
        </w:rPr>
        <w:t xml:space="preserve">При виборі виду дисциплінарного стягнення стосовно прокурора </w:t>
      </w:r>
      <w:proofErr w:type="spellStart"/>
      <w:r w:rsidRPr="00B811D4">
        <w:rPr>
          <w:rFonts w:ascii="Times New Roman" w:hAnsi="Times New Roman" w:cs="Times New Roman"/>
          <w:color w:val="363636"/>
          <w:sz w:val="28"/>
          <w:szCs w:val="28"/>
        </w:rPr>
        <w:t>Поліновського</w:t>
      </w:r>
      <w:proofErr w:type="spellEnd"/>
      <w:r w:rsidRPr="00B811D4">
        <w:rPr>
          <w:rFonts w:ascii="Times New Roman" w:hAnsi="Times New Roman" w:cs="Times New Roman"/>
          <w:color w:val="363636"/>
          <w:sz w:val="28"/>
          <w:szCs w:val="28"/>
        </w:rPr>
        <w:t xml:space="preserve"> Р.А. враховано характер вчиненого ним дисциплінарного проступку, особу прокурора, ступінь його вини, обставини, що впливають на обрання виду дисциплінарного стягнення, характеристику прокурора, а</w:t>
      </w:r>
      <w:r w:rsidRPr="00B811D4">
        <w:rPr>
          <w:rFonts w:ascii="Times New Roman" w:hAnsi="Times New Roman" w:cs="Times New Roman"/>
          <w:color w:val="363636"/>
          <w:sz w:val="28"/>
          <w:szCs w:val="28"/>
          <w:shd w:val="clear" w:color="auto" w:fill="FCFCFC"/>
        </w:rPr>
        <w:t> тому Комісія дійшла висновку про можливість накладення на нього стягнення у виді догани, яке є пропорційним вчиненому ним проступку.</w:t>
      </w:r>
    </w:p>
    <w:p w14:paraId="07884A60" w14:textId="77777777" w:rsidR="00B811D4" w:rsidRPr="00B811D4" w:rsidRDefault="00B811D4" w:rsidP="00B811D4">
      <w:pPr>
        <w:shd w:val="clear" w:color="auto" w:fill="FCFCFC"/>
        <w:spacing w:before="100" w:beforeAutospacing="1" w:after="100" w:afterAutospacing="1"/>
        <w:ind w:firstLine="567"/>
        <w:jc w:val="both"/>
        <w:rPr>
          <w:rFonts w:ascii="Times New Roman" w:hAnsi="Times New Roman" w:cs="Times New Roman"/>
          <w:color w:val="363636"/>
          <w:sz w:val="28"/>
          <w:szCs w:val="28"/>
        </w:rPr>
      </w:pPr>
      <w:r w:rsidRPr="00B811D4">
        <w:rPr>
          <w:rFonts w:ascii="Times New Roman" w:hAnsi="Times New Roman" w:cs="Times New Roman"/>
          <w:color w:val="363636"/>
          <w:sz w:val="28"/>
          <w:szCs w:val="28"/>
        </w:rPr>
        <w:lastRenderedPageBreak/>
        <w:t>Інших обставин, що мають значення для прийняття рішення, не встановлено.</w:t>
      </w:r>
    </w:p>
    <w:p w14:paraId="1299F4C2" w14:textId="77777777" w:rsidR="00B811D4" w:rsidRPr="00B811D4" w:rsidRDefault="00B811D4" w:rsidP="00B811D4">
      <w:pPr>
        <w:shd w:val="clear" w:color="auto" w:fill="FCFCFC"/>
        <w:spacing w:before="100" w:beforeAutospacing="1" w:after="100" w:afterAutospacing="1"/>
        <w:ind w:firstLine="567"/>
        <w:jc w:val="both"/>
        <w:rPr>
          <w:rFonts w:ascii="Times New Roman" w:hAnsi="Times New Roman" w:cs="Times New Roman"/>
          <w:color w:val="363636"/>
          <w:sz w:val="28"/>
          <w:szCs w:val="28"/>
        </w:rPr>
      </w:pPr>
      <w:r w:rsidRPr="00B811D4">
        <w:rPr>
          <w:rFonts w:ascii="Times New Roman" w:hAnsi="Times New Roman" w:cs="Times New Roman"/>
          <w:color w:val="363636"/>
          <w:sz w:val="28"/>
          <w:szCs w:val="28"/>
        </w:rPr>
        <w:t>На підставі викладеного, керуючись статтями 43-50, 77, 78 Закону № 1697-VII, пунктами 108, 110–112, 115–117 Положення про порядок роботи відповідного органу, що здійснює дисциплінарне провадження, Комісія</w:t>
      </w:r>
    </w:p>
    <w:p w14:paraId="374F6C93" w14:textId="77777777" w:rsidR="00B811D4" w:rsidRPr="00B811D4" w:rsidRDefault="00B811D4" w:rsidP="00B811D4">
      <w:pPr>
        <w:shd w:val="clear" w:color="auto" w:fill="FCFCFC"/>
        <w:spacing w:beforeAutospacing="1" w:afterAutospacing="1"/>
        <w:jc w:val="center"/>
        <w:rPr>
          <w:rFonts w:ascii="Times New Roman" w:hAnsi="Times New Roman" w:cs="Times New Roman"/>
          <w:color w:val="363636"/>
          <w:sz w:val="28"/>
          <w:szCs w:val="28"/>
        </w:rPr>
      </w:pPr>
      <w:r w:rsidRPr="00B811D4">
        <w:rPr>
          <w:rFonts w:ascii="Times New Roman" w:hAnsi="Times New Roman" w:cs="Times New Roman"/>
          <w:b/>
          <w:bCs/>
          <w:color w:val="363636"/>
          <w:sz w:val="28"/>
          <w:szCs w:val="28"/>
        </w:rPr>
        <w:t>В И Р І Ш И Л А:</w:t>
      </w:r>
    </w:p>
    <w:p w14:paraId="7D0522C8" w14:textId="77777777" w:rsidR="00B811D4" w:rsidRPr="00B811D4" w:rsidRDefault="00B811D4" w:rsidP="00B811D4">
      <w:pPr>
        <w:shd w:val="clear" w:color="auto" w:fill="FCFCFC"/>
        <w:spacing w:beforeAutospacing="1" w:afterAutospacing="1"/>
        <w:jc w:val="center"/>
        <w:rPr>
          <w:rFonts w:ascii="Times New Roman" w:hAnsi="Times New Roman" w:cs="Times New Roman"/>
          <w:color w:val="363636"/>
          <w:sz w:val="28"/>
          <w:szCs w:val="28"/>
        </w:rPr>
      </w:pPr>
      <w:r w:rsidRPr="00B811D4">
        <w:rPr>
          <w:rFonts w:ascii="Times New Roman" w:hAnsi="Times New Roman" w:cs="Times New Roman"/>
          <w:color w:val="363636"/>
          <w:sz w:val="28"/>
          <w:szCs w:val="28"/>
          <w:shd w:val="clear" w:color="auto" w:fill="FCFCFC"/>
        </w:rPr>
        <w:t> </w:t>
      </w:r>
    </w:p>
    <w:p w14:paraId="49145BA0" w14:textId="77777777" w:rsidR="00B811D4" w:rsidRPr="00B811D4" w:rsidRDefault="00B811D4" w:rsidP="00B811D4">
      <w:pPr>
        <w:shd w:val="clear" w:color="auto" w:fill="FCFCFC"/>
        <w:spacing w:beforeAutospacing="1" w:afterAutospacing="1"/>
        <w:ind w:firstLine="567"/>
        <w:jc w:val="both"/>
        <w:rPr>
          <w:rFonts w:ascii="Times New Roman" w:hAnsi="Times New Roman" w:cs="Times New Roman"/>
          <w:color w:val="363636"/>
          <w:sz w:val="28"/>
          <w:szCs w:val="28"/>
        </w:rPr>
      </w:pPr>
      <w:r w:rsidRPr="00B811D4">
        <w:rPr>
          <w:rFonts w:ascii="Times New Roman" w:hAnsi="Times New Roman" w:cs="Times New Roman"/>
          <w:color w:val="363636"/>
          <w:sz w:val="28"/>
          <w:szCs w:val="28"/>
        </w:rPr>
        <w:t xml:space="preserve">Притягнути прокурора Коростенської окружної прокуратури Житомирської області </w:t>
      </w:r>
      <w:proofErr w:type="spellStart"/>
      <w:r w:rsidRPr="00B811D4">
        <w:rPr>
          <w:rFonts w:ascii="Times New Roman" w:hAnsi="Times New Roman" w:cs="Times New Roman"/>
          <w:color w:val="363636"/>
          <w:sz w:val="28"/>
          <w:szCs w:val="28"/>
        </w:rPr>
        <w:t>Поліновського</w:t>
      </w:r>
      <w:proofErr w:type="spellEnd"/>
      <w:r w:rsidRPr="00B811D4">
        <w:rPr>
          <w:rFonts w:ascii="Times New Roman" w:hAnsi="Times New Roman" w:cs="Times New Roman"/>
          <w:color w:val="363636"/>
          <w:sz w:val="28"/>
          <w:szCs w:val="28"/>
        </w:rPr>
        <w:t xml:space="preserve"> Руслана Антоновича до дисциплінарної відповідальності та накласти на нього дисциплінарне стягнення у виді догани.</w:t>
      </w:r>
    </w:p>
    <w:p w14:paraId="2D0BE477" w14:textId="77777777" w:rsidR="00B811D4" w:rsidRPr="00B811D4" w:rsidRDefault="00B811D4" w:rsidP="00B811D4">
      <w:pPr>
        <w:shd w:val="clear" w:color="auto" w:fill="FCFCFC"/>
        <w:spacing w:before="100" w:beforeAutospacing="1" w:after="100" w:afterAutospacing="1"/>
        <w:ind w:firstLine="567"/>
        <w:jc w:val="both"/>
        <w:rPr>
          <w:rFonts w:ascii="Times New Roman" w:hAnsi="Times New Roman" w:cs="Times New Roman"/>
          <w:color w:val="363636"/>
          <w:sz w:val="28"/>
          <w:szCs w:val="28"/>
        </w:rPr>
      </w:pPr>
      <w:r w:rsidRPr="00B811D4">
        <w:rPr>
          <w:rFonts w:ascii="Times New Roman" w:hAnsi="Times New Roman" w:cs="Times New Roman"/>
          <w:color w:val="363636"/>
          <w:sz w:val="28"/>
          <w:szCs w:val="28"/>
        </w:rPr>
        <w:t xml:space="preserve">Копію рішення направити керівнику Житомирської обласної прокуратури для застосування накладеного дисциплінарного стягнення, керівнику Коростенської окружної прокуратури Житомирської області та </w:t>
      </w:r>
      <w:proofErr w:type="spellStart"/>
      <w:r w:rsidRPr="00B811D4">
        <w:rPr>
          <w:rFonts w:ascii="Times New Roman" w:hAnsi="Times New Roman" w:cs="Times New Roman"/>
          <w:color w:val="363636"/>
          <w:sz w:val="28"/>
          <w:szCs w:val="28"/>
        </w:rPr>
        <w:t>Поліновському</w:t>
      </w:r>
      <w:proofErr w:type="spellEnd"/>
      <w:r w:rsidRPr="00B811D4">
        <w:rPr>
          <w:rFonts w:ascii="Times New Roman" w:hAnsi="Times New Roman" w:cs="Times New Roman"/>
          <w:color w:val="363636"/>
          <w:sz w:val="28"/>
          <w:szCs w:val="28"/>
        </w:rPr>
        <w:t> Р.А.</w:t>
      </w:r>
    </w:p>
    <w:p w14:paraId="3C486CD1" w14:textId="77777777" w:rsidR="00B811D4" w:rsidRPr="00B811D4" w:rsidRDefault="00B811D4" w:rsidP="00B811D4">
      <w:pPr>
        <w:shd w:val="clear" w:color="auto" w:fill="FCFCFC"/>
        <w:spacing w:before="100" w:beforeAutospacing="1" w:after="100" w:afterAutospacing="1"/>
        <w:ind w:firstLine="567"/>
        <w:jc w:val="both"/>
        <w:rPr>
          <w:rFonts w:ascii="Times New Roman" w:hAnsi="Times New Roman" w:cs="Times New Roman"/>
          <w:color w:val="363636"/>
          <w:sz w:val="28"/>
          <w:szCs w:val="28"/>
        </w:rPr>
      </w:pPr>
      <w:r w:rsidRPr="00B811D4">
        <w:rPr>
          <w:rFonts w:ascii="Times New Roman" w:hAnsi="Times New Roman" w:cs="Times New Roman"/>
          <w:color w:val="363636"/>
          <w:sz w:val="28"/>
          <w:szCs w:val="28"/>
        </w:rPr>
        <w:t>Прокурор може оскаржити рішення, прийняте за результатами дисциплінарного провадження, до адміністративного суду, територіальна юрисдикція якого поширюється на місто Київ, або до Вищої ради правосуддя протягом місяця з дня вручення йому чи отримання ним поштою копії рішення.</w:t>
      </w:r>
    </w:p>
    <w:p w14:paraId="4183619F" w14:textId="77777777" w:rsidR="00B811D4" w:rsidRPr="00B811D4" w:rsidRDefault="00B811D4" w:rsidP="00B811D4">
      <w:pPr>
        <w:rPr>
          <w:rFonts w:ascii="Times New Roman" w:hAnsi="Times New Roman" w:cs="Times New Roman"/>
          <w:sz w:val="28"/>
          <w:szCs w:val="28"/>
        </w:rPr>
      </w:pPr>
    </w:p>
    <w:tbl>
      <w:tblPr>
        <w:tblW w:w="9639" w:type="dxa"/>
        <w:tblInd w:w="108" w:type="dxa"/>
        <w:shd w:val="clear" w:color="auto" w:fill="FCFCFC"/>
        <w:tblCellMar>
          <w:left w:w="0" w:type="dxa"/>
          <w:right w:w="0" w:type="dxa"/>
        </w:tblCellMar>
        <w:tblLook w:val="04A0" w:firstRow="1" w:lastRow="0" w:firstColumn="1" w:lastColumn="0" w:noHBand="0" w:noVBand="1"/>
      </w:tblPr>
      <w:tblGrid>
        <w:gridCol w:w="2444"/>
        <w:gridCol w:w="3544"/>
        <w:gridCol w:w="3651"/>
      </w:tblGrid>
      <w:tr w:rsidR="00B811D4" w:rsidRPr="00B811D4" w14:paraId="1656E575" w14:textId="77777777" w:rsidTr="00B811D4">
        <w:tc>
          <w:tcPr>
            <w:tcW w:w="2444" w:type="dxa"/>
            <w:shd w:val="clear" w:color="auto" w:fill="FCFCFC"/>
            <w:tcMar>
              <w:top w:w="0" w:type="dxa"/>
              <w:left w:w="108" w:type="dxa"/>
              <w:bottom w:w="0" w:type="dxa"/>
              <w:right w:w="108" w:type="dxa"/>
            </w:tcMar>
            <w:hideMark/>
          </w:tcPr>
          <w:p w14:paraId="6844E67A" w14:textId="77777777" w:rsidR="00B811D4" w:rsidRPr="00B811D4" w:rsidRDefault="00B811D4">
            <w:pPr>
              <w:spacing w:beforeAutospacing="1" w:afterAutospacing="1"/>
              <w:rPr>
                <w:rFonts w:ascii="Times New Roman" w:hAnsi="Times New Roman" w:cs="Times New Roman"/>
                <w:color w:val="363636"/>
                <w:sz w:val="28"/>
                <w:szCs w:val="28"/>
              </w:rPr>
            </w:pPr>
            <w:r w:rsidRPr="00B811D4">
              <w:rPr>
                <w:rFonts w:ascii="Times New Roman" w:hAnsi="Times New Roman" w:cs="Times New Roman"/>
                <w:b/>
                <w:bCs/>
                <w:color w:val="363636"/>
                <w:sz w:val="28"/>
                <w:szCs w:val="28"/>
              </w:rPr>
              <w:t>Головуючий</w:t>
            </w:r>
          </w:p>
        </w:tc>
        <w:tc>
          <w:tcPr>
            <w:tcW w:w="3544" w:type="dxa"/>
            <w:shd w:val="clear" w:color="auto" w:fill="FCFCFC"/>
            <w:tcMar>
              <w:top w:w="0" w:type="dxa"/>
              <w:left w:w="108" w:type="dxa"/>
              <w:bottom w:w="0" w:type="dxa"/>
              <w:right w:w="108" w:type="dxa"/>
            </w:tcMar>
            <w:hideMark/>
          </w:tcPr>
          <w:p w14:paraId="364ACEBB" w14:textId="77777777" w:rsidR="00B811D4" w:rsidRPr="00B811D4" w:rsidRDefault="00B811D4">
            <w:pPr>
              <w:spacing w:before="100" w:beforeAutospacing="1" w:after="100" w:afterAutospacing="1"/>
              <w:jc w:val="center"/>
              <w:rPr>
                <w:rFonts w:ascii="Times New Roman" w:hAnsi="Times New Roman" w:cs="Times New Roman"/>
                <w:color w:val="363636"/>
                <w:sz w:val="28"/>
                <w:szCs w:val="28"/>
              </w:rPr>
            </w:pPr>
            <w:r w:rsidRPr="00B811D4">
              <w:rPr>
                <w:rFonts w:ascii="Times New Roman" w:hAnsi="Times New Roman" w:cs="Times New Roman"/>
                <w:color w:val="363636"/>
                <w:sz w:val="28"/>
                <w:szCs w:val="28"/>
              </w:rPr>
              <w:t> </w:t>
            </w:r>
          </w:p>
        </w:tc>
        <w:tc>
          <w:tcPr>
            <w:tcW w:w="3651" w:type="dxa"/>
            <w:shd w:val="clear" w:color="auto" w:fill="FCFCFC"/>
            <w:tcMar>
              <w:top w:w="0" w:type="dxa"/>
              <w:left w:w="108" w:type="dxa"/>
              <w:bottom w:w="0" w:type="dxa"/>
              <w:right w:w="108" w:type="dxa"/>
            </w:tcMar>
            <w:hideMark/>
          </w:tcPr>
          <w:p w14:paraId="6EE9B1CD" w14:textId="77777777" w:rsidR="00B811D4" w:rsidRPr="00B811D4" w:rsidRDefault="00B811D4">
            <w:pPr>
              <w:spacing w:beforeAutospacing="1" w:afterAutospacing="1"/>
              <w:rPr>
                <w:rFonts w:ascii="Times New Roman" w:hAnsi="Times New Roman" w:cs="Times New Roman"/>
                <w:color w:val="363636"/>
                <w:sz w:val="28"/>
                <w:szCs w:val="28"/>
              </w:rPr>
            </w:pPr>
            <w:r w:rsidRPr="00B811D4">
              <w:rPr>
                <w:rFonts w:ascii="Times New Roman" w:hAnsi="Times New Roman" w:cs="Times New Roman"/>
                <w:b/>
                <w:bCs/>
                <w:color w:val="363636"/>
                <w:sz w:val="28"/>
                <w:szCs w:val="28"/>
                <w:lang w:val="ru-RU"/>
              </w:rPr>
              <w:t>Максим РАДЗІВОН</w:t>
            </w:r>
          </w:p>
        </w:tc>
      </w:tr>
      <w:tr w:rsidR="00B811D4" w:rsidRPr="00B811D4" w14:paraId="05EB1B7A" w14:textId="77777777" w:rsidTr="00B811D4">
        <w:tc>
          <w:tcPr>
            <w:tcW w:w="2444" w:type="dxa"/>
            <w:shd w:val="clear" w:color="auto" w:fill="FCFCFC"/>
            <w:tcMar>
              <w:top w:w="0" w:type="dxa"/>
              <w:left w:w="108" w:type="dxa"/>
              <w:bottom w:w="0" w:type="dxa"/>
              <w:right w:w="108" w:type="dxa"/>
            </w:tcMar>
            <w:hideMark/>
          </w:tcPr>
          <w:p w14:paraId="1EAD8735" w14:textId="77777777" w:rsidR="00B811D4" w:rsidRPr="00B811D4" w:rsidRDefault="00B811D4">
            <w:pPr>
              <w:spacing w:beforeAutospacing="1" w:afterAutospacing="1"/>
              <w:rPr>
                <w:rFonts w:ascii="Times New Roman" w:hAnsi="Times New Roman" w:cs="Times New Roman"/>
                <w:color w:val="363636"/>
                <w:sz w:val="28"/>
                <w:szCs w:val="28"/>
              </w:rPr>
            </w:pPr>
            <w:r w:rsidRPr="00B811D4">
              <w:rPr>
                <w:rFonts w:ascii="Times New Roman" w:hAnsi="Times New Roman" w:cs="Times New Roman"/>
                <w:b/>
                <w:bCs/>
                <w:color w:val="363636"/>
                <w:sz w:val="28"/>
                <w:szCs w:val="28"/>
              </w:rPr>
              <w:t> </w:t>
            </w:r>
          </w:p>
        </w:tc>
        <w:tc>
          <w:tcPr>
            <w:tcW w:w="3544" w:type="dxa"/>
            <w:shd w:val="clear" w:color="auto" w:fill="FCFCFC"/>
            <w:tcMar>
              <w:top w:w="0" w:type="dxa"/>
              <w:left w:w="108" w:type="dxa"/>
              <w:bottom w:w="0" w:type="dxa"/>
              <w:right w:w="108" w:type="dxa"/>
            </w:tcMar>
            <w:hideMark/>
          </w:tcPr>
          <w:p w14:paraId="0228BD98" w14:textId="77777777" w:rsidR="00B811D4" w:rsidRPr="00B811D4" w:rsidRDefault="00B811D4">
            <w:pPr>
              <w:spacing w:before="100" w:beforeAutospacing="1" w:after="100" w:afterAutospacing="1"/>
              <w:jc w:val="center"/>
              <w:rPr>
                <w:rFonts w:ascii="Times New Roman" w:hAnsi="Times New Roman" w:cs="Times New Roman"/>
                <w:color w:val="363636"/>
                <w:sz w:val="28"/>
                <w:szCs w:val="28"/>
              </w:rPr>
            </w:pPr>
            <w:r w:rsidRPr="00B811D4">
              <w:rPr>
                <w:rFonts w:ascii="Times New Roman" w:hAnsi="Times New Roman" w:cs="Times New Roman"/>
                <w:color w:val="363636"/>
                <w:sz w:val="28"/>
                <w:szCs w:val="28"/>
              </w:rPr>
              <w:t> </w:t>
            </w:r>
          </w:p>
        </w:tc>
        <w:tc>
          <w:tcPr>
            <w:tcW w:w="3651" w:type="dxa"/>
            <w:shd w:val="clear" w:color="auto" w:fill="FCFCFC"/>
            <w:tcMar>
              <w:top w:w="0" w:type="dxa"/>
              <w:left w:w="108" w:type="dxa"/>
              <w:bottom w:w="0" w:type="dxa"/>
              <w:right w:w="108" w:type="dxa"/>
            </w:tcMar>
            <w:hideMark/>
          </w:tcPr>
          <w:p w14:paraId="6FFE32AD" w14:textId="77777777" w:rsidR="00B811D4" w:rsidRPr="00B811D4" w:rsidRDefault="00B811D4">
            <w:pPr>
              <w:spacing w:beforeAutospacing="1" w:afterAutospacing="1"/>
              <w:rPr>
                <w:rFonts w:ascii="Times New Roman" w:hAnsi="Times New Roman" w:cs="Times New Roman"/>
                <w:color w:val="363636"/>
                <w:sz w:val="28"/>
                <w:szCs w:val="28"/>
              </w:rPr>
            </w:pPr>
            <w:r w:rsidRPr="00B811D4">
              <w:rPr>
                <w:rFonts w:ascii="Times New Roman" w:hAnsi="Times New Roman" w:cs="Times New Roman"/>
                <w:b/>
                <w:bCs/>
                <w:color w:val="363636"/>
                <w:sz w:val="28"/>
                <w:szCs w:val="28"/>
              </w:rPr>
              <w:t> </w:t>
            </w:r>
          </w:p>
        </w:tc>
      </w:tr>
      <w:tr w:rsidR="00B811D4" w:rsidRPr="00B811D4" w14:paraId="2A8A7C9C" w14:textId="77777777" w:rsidTr="00B811D4">
        <w:tc>
          <w:tcPr>
            <w:tcW w:w="2444" w:type="dxa"/>
            <w:shd w:val="clear" w:color="auto" w:fill="FCFCFC"/>
            <w:tcMar>
              <w:top w:w="0" w:type="dxa"/>
              <w:left w:w="108" w:type="dxa"/>
              <w:bottom w:w="0" w:type="dxa"/>
              <w:right w:w="108" w:type="dxa"/>
            </w:tcMar>
            <w:hideMark/>
          </w:tcPr>
          <w:p w14:paraId="2789CED8" w14:textId="77777777" w:rsidR="00B811D4" w:rsidRPr="00B811D4" w:rsidRDefault="00B811D4">
            <w:pPr>
              <w:spacing w:beforeAutospacing="1" w:afterAutospacing="1"/>
              <w:rPr>
                <w:rFonts w:ascii="Times New Roman" w:hAnsi="Times New Roman" w:cs="Times New Roman"/>
                <w:color w:val="363636"/>
                <w:sz w:val="28"/>
                <w:szCs w:val="28"/>
              </w:rPr>
            </w:pPr>
            <w:r w:rsidRPr="00B811D4">
              <w:rPr>
                <w:rFonts w:ascii="Times New Roman" w:hAnsi="Times New Roman" w:cs="Times New Roman"/>
                <w:b/>
                <w:bCs/>
                <w:color w:val="363636"/>
                <w:sz w:val="28"/>
                <w:szCs w:val="28"/>
              </w:rPr>
              <w:t> </w:t>
            </w:r>
          </w:p>
        </w:tc>
        <w:tc>
          <w:tcPr>
            <w:tcW w:w="3544" w:type="dxa"/>
            <w:shd w:val="clear" w:color="auto" w:fill="FCFCFC"/>
            <w:tcMar>
              <w:top w:w="0" w:type="dxa"/>
              <w:left w:w="108" w:type="dxa"/>
              <w:bottom w:w="0" w:type="dxa"/>
              <w:right w:w="108" w:type="dxa"/>
            </w:tcMar>
            <w:hideMark/>
          </w:tcPr>
          <w:p w14:paraId="6CD0FECC" w14:textId="77777777" w:rsidR="00B811D4" w:rsidRPr="00B811D4" w:rsidRDefault="00B811D4">
            <w:pPr>
              <w:spacing w:before="100" w:beforeAutospacing="1" w:after="100" w:afterAutospacing="1"/>
              <w:jc w:val="center"/>
              <w:rPr>
                <w:rFonts w:ascii="Times New Roman" w:hAnsi="Times New Roman" w:cs="Times New Roman"/>
                <w:color w:val="363636"/>
                <w:sz w:val="28"/>
                <w:szCs w:val="28"/>
              </w:rPr>
            </w:pPr>
            <w:r w:rsidRPr="00B811D4">
              <w:rPr>
                <w:rFonts w:ascii="Times New Roman" w:hAnsi="Times New Roman" w:cs="Times New Roman"/>
                <w:color w:val="363636"/>
                <w:sz w:val="28"/>
                <w:szCs w:val="28"/>
              </w:rPr>
              <w:t> </w:t>
            </w:r>
          </w:p>
        </w:tc>
        <w:tc>
          <w:tcPr>
            <w:tcW w:w="3651" w:type="dxa"/>
            <w:shd w:val="clear" w:color="auto" w:fill="FCFCFC"/>
            <w:tcMar>
              <w:top w:w="0" w:type="dxa"/>
              <w:left w:w="108" w:type="dxa"/>
              <w:bottom w:w="0" w:type="dxa"/>
              <w:right w:w="108" w:type="dxa"/>
            </w:tcMar>
            <w:hideMark/>
          </w:tcPr>
          <w:p w14:paraId="28CBB925" w14:textId="77777777" w:rsidR="00B811D4" w:rsidRPr="00B811D4" w:rsidRDefault="00B811D4">
            <w:pPr>
              <w:spacing w:beforeAutospacing="1" w:afterAutospacing="1"/>
              <w:rPr>
                <w:rFonts w:ascii="Times New Roman" w:hAnsi="Times New Roman" w:cs="Times New Roman"/>
                <w:color w:val="363636"/>
                <w:sz w:val="28"/>
                <w:szCs w:val="28"/>
              </w:rPr>
            </w:pPr>
            <w:r w:rsidRPr="00B811D4">
              <w:rPr>
                <w:rFonts w:ascii="Times New Roman" w:hAnsi="Times New Roman" w:cs="Times New Roman"/>
                <w:b/>
                <w:bCs/>
                <w:color w:val="363636"/>
                <w:sz w:val="28"/>
                <w:szCs w:val="28"/>
              </w:rPr>
              <w:t> </w:t>
            </w:r>
          </w:p>
        </w:tc>
      </w:tr>
      <w:tr w:rsidR="00B811D4" w:rsidRPr="00B811D4" w14:paraId="0BC2155C" w14:textId="77777777" w:rsidTr="00B811D4">
        <w:tc>
          <w:tcPr>
            <w:tcW w:w="2444" w:type="dxa"/>
            <w:shd w:val="clear" w:color="auto" w:fill="FCFCFC"/>
            <w:tcMar>
              <w:top w:w="0" w:type="dxa"/>
              <w:left w:w="108" w:type="dxa"/>
              <w:bottom w:w="0" w:type="dxa"/>
              <w:right w:w="108" w:type="dxa"/>
            </w:tcMar>
            <w:hideMark/>
          </w:tcPr>
          <w:p w14:paraId="1DDB410B" w14:textId="77777777" w:rsidR="00B811D4" w:rsidRPr="00B811D4" w:rsidRDefault="00B811D4">
            <w:pPr>
              <w:spacing w:beforeAutospacing="1" w:afterAutospacing="1"/>
              <w:rPr>
                <w:rFonts w:ascii="Times New Roman" w:hAnsi="Times New Roman" w:cs="Times New Roman"/>
                <w:color w:val="363636"/>
                <w:sz w:val="28"/>
                <w:szCs w:val="28"/>
              </w:rPr>
            </w:pPr>
            <w:r w:rsidRPr="00B811D4">
              <w:rPr>
                <w:rFonts w:ascii="Times New Roman" w:hAnsi="Times New Roman" w:cs="Times New Roman"/>
                <w:b/>
                <w:bCs/>
                <w:color w:val="363636"/>
                <w:sz w:val="28"/>
                <w:szCs w:val="28"/>
              </w:rPr>
              <w:t>Члени Комісії</w:t>
            </w:r>
          </w:p>
        </w:tc>
        <w:tc>
          <w:tcPr>
            <w:tcW w:w="3544" w:type="dxa"/>
            <w:shd w:val="clear" w:color="auto" w:fill="FCFCFC"/>
            <w:tcMar>
              <w:top w:w="0" w:type="dxa"/>
              <w:left w:w="108" w:type="dxa"/>
              <w:bottom w:w="0" w:type="dxa"/>
              <w:right w:w="108" w:type="dxa"/>
            </w:tcMar>
            <w:hideMark/>
          </w:tcPr>
          <w:p w14:paraId="7F5B0AB3" w14:textId="77777777" w:rsidR="00B811D4" w:rsidRPr="00B811D4" w:rsidRDefault="00B811D4">
            <w:pPr>
              <w:spacing w:before="100" w:beforeAutospacing="1" w:after="100" w:afterAutospacing="1"/>
              <w:jc w:val="center"/>
              <w:rPr>
                <w:rFonts w:ascii="Times New Roman" w:hAnsi="Times New Roman" w:cs="Times New Roman"/>
                <w:color w:val="363636"/>
                <w:sz w:val="28"/>
                <w:szCs w:val="28"/>
              </w:rPr>
            </w:pPr>
            <w:r w:rsidRPr="00B811D4">
              <w:rPr>
                <w:rFonts w:ascii="Times New Roman" w:hAnsi="Times New Roman" w:cs="Times New Roman"/>
                <w:color w:val="363636"/>
                <w:sz w:val="28"/>
                <w:szCs w:val="28"/>
              </w:rPr>
              <w:t> </w:t>
            </w:r>
          </w:p>
        </w:tc>
        <w:tc>
          <w:tcPr>
            <w:tcW w:w="3651" w:type="dxa"/>
            <w:shd w:val="clear" w:color="auto" w:fill="FCFCFC"/>
            <w:tcMar>
              <w:top w:w="0" w:type="dxa"/>
              <w:left w:w="108" w:type="dxa"/>
              <w:bottom w:w="0" w:type="dxa"/>
              <w:right w:w="108" w:type="dxa"/>
            </w:tcMar>
            <w:hideMark/>
          </w:tcPr>
          <w:p w14:paraId="62B66EB6" w14:textId="77777777" w:rsidR="00B811D4" w:rsidRPr="00B811D4" w:rsidRDefault="00B811D4">
            <w:pPr>
              <w:spacing w:beforeAutospacing="1" w:afterAutospacing="1"/>
              <w:rPr>
                <w:rFonts w:ascii="Times New Roman" w:hAnsi="Times New Roman" w:cs="Times New Roman"/>
                <w:color w:val="363636"/>
                <w:sz w:val="28"/>
                <w:szCs w:val="28"/>
              </w:rPr>
            </w:pPr>
            <w:proofErr w:type="spellStart"/>
            <w:r w:rsidRPr="00B811D4">
              <w:rPr>
                <w:rFonts w:ascii="Times New Roman" w:hAnsi="Times New Roman" w:cs="Times New Roman"/>
                <w:b/>
                <w:bCs/>
                <w:color w:val="363636"/>
                <w:sz w:val="28"/>
                <w:szCs w:val="28"/>
                <w:lang w:val="ru-RU"/>
              </w:rPr>
              <w:t>Світлана</w:t>
            </w:r>
            <w:proofErr w:type="spellEnd"/>
            <w:r w:rsidRPr="00B811D4">
              <w:rPr>
                <w:rFonts w:ascii="Times New Roman" w:hAnsi="Times New Roman" w:cs="Times New Roman"/>
                <w:b/>
                <w:bCs/>
                <w:color w:val="363636"/>
                <w:sz w:val="28"/>
                <w:szCs w:val="28"/>
                <w:lang w:val="ru-RU"/>
              </w:rPr>
              <w:t xml:space="preserve"> БОБРОВНИК</w:t>
            </w:r>
          </w:p>
        </w:tc>
      </w:tr>
      <w:tr w:rsidR="00B811D4" w:rsidRPr="00B811D4" w14:paraId="4CB713C4" w14:textId="77777777" w:rsidTr="00B811D4">
        <w:tc>
          <w:tcPr>
            <w:tcW w:w="2444" w:type="dxa"/>
            <w:shd w:val="clear" w:color="auto" w:fill="FCFCFC"/>
            <w:tcMar>
              <w:top w:w="0" w:type="dxa"/>
              <w:left w:w="108" w:type="dxa"/>
              <w:bottom w:w="0" w:type="dxa"/>
              <w:right w:w="108" w:type="dxa"/>
            </w:tcMar>
            <w:hideMark/>
          </w:tcPr>
          <w:p w14:paraId="2FBA2AB6" w14:textId="77777777" w:rsidR="00B811D4" w:rsidRPr="00B811D4" w:rsidRDefault="00B811D4">
            <w:pPr>
              <w:spacing w:beforeAutospacing="1" w:afterAutospacing="1"/>
              <w:rPr>
                <w:rFonts w:ascii="Times New Roman" w:hAnsi="Times New Roman" w:cs="Times New Roman"/>
                <w:color w:val="363636"/>
                <w:sz w:val="28"/>
                <w:szCs w:val="28"/>
              </w:rPr>
            </w:pPr>
            <w:r w:rsidRPr="00B811D4">
              <w:rPr>
                <w:rFonts w:ascii="Times New Roman" w:hAnsi="Times New Roman" w:cs="Times New Roman"/>
                <w:b/>
                <w:bCs/>
                <w:color w:val="363636"/>
                <w:sz w:val="28"/>
                <w:szCs w:val="28"/>
              </w:rPr>
              <w:t> </w:t>
            </w:r>
          </w:p>
        </w:tc>
        <w:tc>
          <w:tcPr>
            <w:tcW w:w="3544" w:type="dxa"/>
            <w:shd w:val="clear" w:color="auto" w:fill="FCFCFC"/>
            <w:tcMar>
              <w:top w:w="0" w:type="dxa"/>
              <w:left w:w="108" w:type="dxa"/>
              <w:bottom w:w="0" w:type="dxa"/>
              <w:right w:w="108" w:type="dxa"/>
            </w:tcMar>
            <w:hideMark/>
          </w:tcPr>
          <w:p w14:paraId="14055C1D" w14:textId="77777777" w:rsidR="00B811D4" w:rsidRPr="00B811D4" w:rsidRDefault="00B811D4">
            <w:pPr>
              <w:spacing w:before="100" w:beforeAutospacing="1" w:after="100" w:afterAutospacing="1"/>
              <w:jc w:val="center"/>
              <w:rPr>
                <w:rFonts w:ascii="Times New Roman" w:hAnsi="Times New Roman" w:cs="Times New Roman"/>
                <w:color w:val="363636"/>
                <w:sz w:val="28"/>
                <w:szCs w:val="28"/>
              </w:rPr>
            </w:pPr>
            <w:r w:rsidRPr="00B811D4">
              <w:rPr>
                <w:rFonts w:ascii="Times New Roman" w:hAnsi="Times New Roman" w:cs="Times New Roman"/>
                <w:color w:val="363636"/>
                <w:sz w:val="28"/>
                <w:szCs w:val="28"/>
              </w:rPr>
              <w:t> </w:t>
            </w:r>
          </w:p>
        </w:tc>
        <w:tc>
          <w:tcPr>
            <w:tcW w:w="3651" w:type="dxa"/>
            <w:shd w:val="clear" w:color="auto" w:fill="FCFCFC"/>
            <w:tcMar>
              <w:top w:w="0" w:type="dxa"/>
              <w:left w:w="108" w:type="dxa"/>
              <w:bottom w:w="0" w:type="dxa"/>
              <w:right w:w="108" w:type="dxa"/>
            </w:tcMar>
            <w:hideMark/>
          </w:tcPr>
          <w:p w14:paraId="2CAB8FC4" w14:textId="77777777" w:rsidR="00B811D4" w:rsidRPr="00B811D4" w:rsidRDefault="00B811D4">
            <w:pPr>
              <w:spacing w:beforeAutospacing="1" w:afterAutospacing="1"/>
              <w:ind w:firstLine="243"/>
              <w:rPr>
                <w:rFonts w:ascii="Times New Roman" w:hAnsi="Times New Roman" w:cs="Times New Roman"/>
                <w:color w:val="363636"/>
                <w:sz w:val="28"/>
                <w:szCs w:val="28"/>
              </w:rPr>
            </w:pPr>
            <w:r w:rsidRPr="00B811D4">
              <w:rPr>
                <w:rFonts w:ascii="Times New Roman" w:hAnsi="Times New Roman" w:cs="Times New Roman"/>
                <w:b/>
                <w:bCs/>
                <w:color w:val="363636"/>
                <w:sz w:val="28"/>
                <w:szCs w:val="28"/>
              </w:rPr>
              <w:t> </w:t>
            </w:r>
          </w:p>
        </w:tc>
      </w:tr>
      <w:tr w:rsidR="00B811D4" w:rsidRPr="00B811D4" w14:paraId="1FE71D20" w14:textId="77777777" w:rsidTr="00B811D4">
        <w:tc>
          <w:tcPr>
            <w:tcW w:w="2444" w:type="dxa"/>
            <w:shd w:val="clear" w:color="auto" w:fill="FCFCFC"/>
            <w:tcMar>
              <w:top w:w="0" w:type="dxa"/>
              <w:left w:w="108" w:type="dxa"/>
              <w:bottom w:w="0" w:type="dxa"/>
              <w:right w:w="108" w:type="dxa"/>
            </w:tcMar>
            <w:hideMark/>
          </w:tcPr>
          <w:p w14:paraId="267E1D92" w14:textId="77777777" w:rsidR="00B811D4" w:rsidRPr="00B811D4" w:rsidRDefault="00B811D4">
            <w:pPr>
              <w:spacing w:beforeAutospacing="1" w:afterAutospacing="1"/>
              <w:rPr>
                <w:rFonts w:ascii="Times New Roman" w:hAnsi="Times New Roman" w:cs="Times New Roman"/>
                <w:color w:val="363636"/>
                <w:sz w:val="28"/>
                <w:szCs w:val="28"/>
              </w:rPr>
            </w:pPr>
            <w:r w:rsidRPr="00B811D4">
              <w:rPr>
                <w:rFonts w:ascii="Times New Roman" w:hAnsi="Times New Roman" w:cs="Times New Roman"/>
                <w:b/>
                <w:bCs/>
                <w:color w:val="363636"/>
                <w:sz w:val="28"/>
                <w:szCs w:val="28"/>
              </w:rPr>
              <w:t> </w:t>
            </w:r>
          </w:p>
        </w:tc>
        <w:tc>
          <w:tcPr>
            <w:tcW w:w="3544" w:type="dxa"/>
            <w:shd w:val="clear" w:color="auto" w:fill="FCFCFC"/>
            <w:tcMar>
              <w:top w:w="0" w:type="dxa"/>
              <w:left w:w="108" w:type="dxa"/>
              <w:bottom w:w="0" w:type="dxa"/>
              <w:right w:w="108" w:type="dxa"/>
            </w:tcMar>
            <w:hideMark/>
          </w:tcPr>
          <w:p w14:paraId="4F413BEF" w14:textId="77777777" w:rsidR="00B811D4" w:rsidRPr="00B811D4" w:rsidRDefault="00B811D4">
            <w:pPr>
              <w:spacing w:before="100" w:beforeAutospacing="1" w:after="100" w:afterAutospacing="1"/>
              <w:jc w:val="center"/>
              <w:rPr>
                <w:rFonts w:ascii="Times New Roman" w:hAnsi="Times New Roman" w:cs="Times New Roman"/>
                <w:color w:val="363636"/>
                <w:sz w:val="28"/>
                <w:szCs w:val="28"/>
              </w:rPr>
            </w:pPr>
            <w:r w:rsidRPr="00B811D4">
              <w:rPr>
                <w:rFonts w:ascii="Times New Roman" w:hAnsi="Times New Roman" w:cs="Times New Roman"/>
                <w:color w:val="363636"/>
                <w:sz w:val="28"/>
                <w:szCs w:val="28"/>
              </w:rPr>
              <w:t> </w:t>
            </w:r>
          </w:p>
        </w:tc>
        <w:tc>
          <w:tcPr>
            <w:tcW w:w="3651" w:type="dxa"/>
            <w:shd w:val="clear" w:color="auto" w:fill="FCFCFC"/>
            <w:tcMar>
              <w:top w:w="0" w:type="dxa"/>
              <w:left w:w="108" w:type="dxa"/>
              <w:bottom w:w="0" w:type="dxa"/>
              <w:right w:w="108" w:type="dxa"/>
            </w:tcMar>
            <w:hideMark/>
          </w:tcPr>
          <w:p w14:paraId="14A52E1F" w14:textId="77777777" w:rsidR="00B811D4" w:rsidRPr="00B811D4" w:rsidRDefault="00B811D4">
            <w:pPr>
              <w:spacing w:beforeAutospacing="1" w:afterAutospacing="1"/>
              <w:rPr>
                <w:rFonts w:ascii="Times New Roman" w:hAnsi="Times New Roman" w:cs="Times New Roman"/>
                <w:color w:val="363636"/>
                <w:sz w:val="28"/>
                <w:szCs w:val="28"/>
              </w:rPr>
            </w:pPr>
            <w:r w:rsidRPr="00B811D4">
              <w:rPr>
                <w:rFonts w:ascii="Times New Roman" w:hAnsi="Times New Roman" w:cs="Times New Roman"/>
                <w:b/>
                <w:bCs/>
                <w:color w:val="363636"/>
                <w:sz w:val="28"/>
                <w:szCs w:val="28"/>
              </w:rPr>
              <w:t> </w:t>
            </w:r>
          </w:p>
        </w:tc>
      </w:tr>
      <w:tr w:rsidR="00B811D4" w:rsidRPr="00B811D4" w14:paraId="09A6F73C" w14:textId="77777777" w:rsidTr="00B811D4">
        <w:tc>
          <w:tcPr>
            <w:tcW w:w="2444" w:type="dxa"/>
            <w:shd w:val="clear" w:color="auto" w:fill="FCFCFC"/>
            <w:tcMar>
              <w:top w:w="0" w:type="dxa"/>
              <w:left w:w="108" w:type="dxa"/>
              <w:bottom w:w="0" w:type="dxa"/>
              <w:right w:w="108" w:type="dxa"/>
            </w:tcMar>
            <w:hideMark/>
          </w:tcPr>
          <w:p w14:paraId="00552181" w14:textId="77777777" w:rsidR="00B811D4" w:rsidRPr="00B811D4" w:rsidRDefault="00B811D4">
            <w:pPr>
              <w:spacing w:beforeAutospacing="1" w:afterAutospacing="1"/>
              <w:rPr>
                <w:rFonts w:ascii="Times New Roman" w:hAnsi="Times New Roman" w:cs="Times New Roman"/>
                <w:color w:val="363636"/>
                <w:sz w:val="28"/>
                <w:szCs w:val="28"/>
              </w:rPr>
            </w:pPr>
            <w:r w:rsidRPr="00B811D4">
              <w:rPr>
                <w:rFonts w:ascii="Times New Roman" w:hAnsi="Times New Roman" w:cs="Times New Roman"/>
                <w:b/>
                <w:bCs/>
                <w:color w:val="363636"/>
                <w:sz w:val="28"/>
                <w:szCs w:val="28"/>
              </w:rPr>
              <w:t> </w:t>
            </w:r>
          </w:p>
        </w:tc>
        <w:tc>
          <w:tcPr>
            <w:tcW w:w="3544" w:type="dxa"/>
            <w:shd w:val="clear" w:color="auto" w:fill="FCFCFC"/>
            <w:tcMar>
              <w:top w:w="0" w:type="dxa"/>
              <w:left w:w="108" w:type="dxa"/>
              <w:bottom w:w="0" w:type="dxa"/>
              <w:right w:w="108" w:type="dxa"/>
            </w:tcMar>
            <w:hideMark/>
          </w:tcPr>
          <w:p w14:paraId="5CF31346" w14:textId="77777777" w:rsidR="00B811D4" w:rsidRPr="00B811D4" w:rsidRDefault="00B811D4">
            <w:pPr>
              <w:spacing w:before="100" w:beforeAutospacing="1" w:after="100" w:afterAutospacing="1"/>
              <w:jc w:val="center"/>
              <w:rPr>
                <w:rFonts w:ascii="Times New Roman" w:hAnsi="Times New Roman" w:cs="Times New Roman"/>
                <w:color w:val="363636"/>
                <w:sz w:val="28"/>
                <w:szCs w:val="28"/>
              </w:rPr>
            </w:pPr>
            <w:r w:rsidRPr="00B811D4">
              <w:rPr>
                <w:rFonts w:ascii="Times New Roman" w:hAnsi="Times New Roman" w:cs="Times New Roman"/>
                <w:color w:val="363636"/>
                <w:sz w:val="28"/>
                <w:szCs w:val="28"/>
              </w:rPr>
              <w:t> </w:t>
            </w:r>
          </w:p>
        </w:tc>
        <w:tc>
          <w:tcPr>
            <w:tcW w:w="3651" w:type="dxa"/>
            <w:shd w:val="clear" w:color="auto" w:fill="FCFCFC"/>
            <w:tcMar>
              <w:top w:w="0" w:type="dxa"/>
              <w:left w:w="108" w:type="dxa"/>
              <w:bottom w:w="0" w:type="dxa"/>
              <w:right w:w="108" w:type="dxa"/>
            </w:tcMar>
            <w:hideMark/>
          </w:tcPr>
          <w:p w14:paraId="74375439" w14:textId="77777777" w:rsidR="00B811D4" w:rsidRPr="00B811D4" w:rsidRDefault="00B811D4">
            <w:pPr>
              <w:spacing w:beforeAutospacing="1" w:afterAutospacing="1"/>
              <w:rPr>
                <w:rFonts w:ascii="Times New Roman" w:hAnsi="Times New Roman" w:cs="Times New Roman"/>
                <w:color w:val="363636"/>
                <w:sz w:val="28"/>
                <w:szCs w:val="28"/>
              </w:rPr>
            </w:pPr>
            <w:r w:rsidRPr="00B811D4">
              <w:rPr>
                <w:rFonts w:ascii="Times New Roman" w:hAnsi="Times New Roman" w:cs="Times New Roman"/>
                <w:b/>
                <w:bCs/>
                <w:color w:val="363636"/>
                <w:sz w:val="28"/>
                <w:szCs w:val="28"/>
                <w:lang w:val="ru-RU"/>
              </w:rPr>
              <w:t>Олег БУЛУЛУКОВ</w:t>
            </w:r>
          </w:p>
        </w:tc>
      </w:tr>
      <w:tr w:rsidR="00B811D4" w:rsidRPr="00B811D4" w14:paraId="3719B185" w14:textId="77777777" w:rsidTr="00B811D4">
        <w:tc>
          <w:tcPr>
            <w:tcW w:w="2444" w:type="dxa"/>
            <w:shd w:val="clear" w:color="auto" w:fill="FCFCFC"/>
            <w:tcMar>
              <w:top w:w="0" w:type="dxa"/>
              <w:left w:w="108" w:type="dxa"/>
              <w:bottom w:w="0" w:type="dxa"/>
              <w:right w:w="108" w:type="dxa"/>
            </w:tcMar>
            <w:hideMark/>
          </w:tcPr>
          <w:p w14:paraId="65677B42" w14:textId="77777777" w:rsidR="00B811D4" w:rsidRPr="00B811D4" w:rsidRDefault="00B811D4">
            <w:pPr>
              <w:spacing w:beforeAutospacing="1" w:afterAutospacing="1"/>
              <w:rPr>
                <w:rFonts w:ascii="Times New Roman" w:hAnsi="Times New Roman" w:cs="Times New Roman"/>
                <w:color w:val="363636"/>
                <w:sz w:val="28"/>
                <w:szCs w:val="28"/>
              </w:rPr>
            </w:pPr>
            <w:r w:rsidRPr="00B811D4">
              <w:rPr>
                <w:rFonts w:ascii="Times New Roman" w:hAnsi="Times New Roman" w:cs="Times New Roman"/>
                <w:b/>
                <w:bCs/>
                <w:color w:val="363636"/>
                <w:sz w:val="28"/>
                <w:szCs w:val="28"/>
              </w:rPr>
              <w:t> </w:t>
            </w:r>
          </w:p>
        </w:tc>
        <w:tc>
          <w:tcPr>
            <w:tcW w:w="3544" w:type="dxa"/>
            <w:shd w:val="clear" w:color="auto" w:fill="FCFCFC"/>
            <w:tcMar>
              <w:top w:w="0" w:type="dxa"/>
              <w:left w:w="108" w:type="dxa"/>
              <w:bottom w:w="0" w:type="dxa"/>
              <w:right w:w="108" w:type="dxa"/>
            </w:tcMar>
            <w:hideMark/>
          </w:tcPr>
          <w:p w14:paraId="4DF0713C" w14:textId="77777777" w:rsidR="00B811D4" w:rsidRPr="00B811D4" w:rsidRDefault="00B811D4">
            <w:pPr>
              <w:spacing w:before="100" w:beforeAutospacing="1" w:after="100" w:afterAutospacing="1"/>
              <w:jc w:val="center"/>
              <w:rPr>
                <w:rFonts w:ascii="Times New Roman" w:hAnsi="Times New Roman" w:cs="Times New Roman"/>
                <w:color w:val="363636"/>
                <w:sz w:val="28"/>
                <w:szCs w:val="28"/>
              </w:rPr>
            </w:pPr>
            <w:r w:rsidRPr="00B811D4">
              <w:rPr>
                <w:rFonts w:ascii="Times New Roman" w:hAnsi="Times New Roman" w:cs="Times New Roman"/>
                <w:color w:val="363636"/>
                <w:sz w:val="28"/>
                <w:szCs w:val="28"/>
              </w:rPr>
              <w:t> </w:t>
            </w:r>
          </w:p>
        </w:tc>
        <w:tc>
          <w:tcPr>
            <w:tcW w:w="3651" w:type="dxa"/>
            <w:shd w:val="clear" w:color="auto" w:fill="FCFCFC"/>
            <w:tcMar>
              <w:top w:w="0" w:type="dxa"/>
              <w:left w:w="108" w:type="dxa"/>
              <w:bottom w:w="0" w:type="dxa"/>
              <w:right w:w="108" w:type="dxa"/>
            </w:tcMar>
            <w:hideMark/>
          </w:tcPr>
          <w:p w14:paraId="1C34F7F8" w14:textId="77777777" w:rsidR="00B811D4" w:rsidRPr="00B811D4" w:rsidRDefault="00B811D4">
            <w:pPr>
              <w:spacing w:beforeAutospacing="1" w:afterAutospacing="1"/>
              <w:rPr>
                <w:rFonts w:ascii="Times New Roman" w:hAnsi="Times New Roman" w:cs="Times New Roman"/>
                <w:color w:val="363636"/>
                <w:sz w:val="28"/>
                <w:szCs w:val="28"/>
              </w:rPr>
            </w:pPr>
            <w:r w:rsidRPr="00B811D4">
              <w:rPr>
                <w:rFonts w:ascii="Times New Roman" w:hAnsi="Times New Roman" w:cs="Times New Roman"/>
                <w:b/>
                <w:bCs/>
                <w:color w:val="363636"/>
                <w:sz w:val="28"/>
                <w:szCs w:val="28"/>
              </w:rPr>
              <w:t> </w:t>
            </w:r>
          </w:p>
        </w:tc>
      </w:tr>
      <w:tr w:rsidR="00B811D4" w:rsidRPr="00B811D4" w14:paraId="131A8183" w14:textId="77777777" w:rsidTr="00B811D4">
        <w:tc>
          <w:tcPr>
            <w:tcW w:w="2444" w:type="dxa"/>
            <w:shd w:val="clear" w:color="auto" w:fill="FCFCFC"/>
            <w:tcMar>
              <w:top w:w="0" w:type="dxa"/>
              <w:left w:w="108" w:type="dxa"/>
              <w:bottom w:w="0" w:type="dxa"/>
              <w:right w:w="108" w:type="dxa"/>
            </w:tcMar>
            <w:hideMark/>
          </w:tcPr>
          <w:p w14:paraId="6FBC1FA5" w14:textId="77777777" w:rsidR="00B811D4" w:rsidRPr="00B811D4" w:rsidRDefault="00B811D4">
            <w:pPr>
              <w:spacing w:beforeAutospacing="1" w:afterAutospacing="1"/>
              <w:rPr>
                <w:rFonts w:ascii="Times New Roman" w:hAnsi="Times New Roman" w:cs="Times New Roman"/>
                <w:color w:val="363636"/>
                <w:sz w:val="28"/>
                <w:szCs w:val="28"/>
              </w:rPr>
            </w:pPr>
            <w:r w:rsidRPr="00B811D4">
              <w:rPr>
                <w:rFonts w:ascii="Times New Roman" w:hAnsi="Times New Roman" w:cs="Times New Roman"/>
                <w:b/>
                <w:bCs/>
                <w:color w:val="363636"/>
                <w:sz w:val="28"/>
                <w:szCs w:val="28"/>
              </w:rPr>
              <w:t> </w:t>
            </w:r>
          </w:p>
        </w:tc>
        <w:tc>
          <w:tcPr>
            <w:tcW w:w="3544" w:type="dxa"/>
            <w:shd w:val="clear" w:color="auto" w:fill="FCFCFC"/>
            <w:tcMar>
              <w:top w:w="0" w:type="dxa"/>
              <w:left w:w="108" w:type="dxa"/>
              <w:bottom w:w="0" w:type="dxa"/>
              <w:right w:w="108" w:type="dxa"/>
            </w:tcMar>
            <w:hideMark/>
          </w:tcPr>
          <w:p w14:paraId="1F16DF1A" w14:textId="77777777" w:rsidR="00B811D4" w:rsidRPr="00B811D4" w:rsidRDefault="00B811D4">
            <w:pPr>
              <w:spacing w:before="100" w:beforeAutospacing="1" w:after="100" w:afterAutospacing="1"/>
              <w:jc w:val="center"/>
              <w:rPr>
                <w:rFonts w:ascii="Times New Roman" w:hAnsi="Times New Roman" w:cs="Times New Roman"/>
                <w:color w:val="363636"/>
                <w:sz w:val="28"/>
                <w:szCs w:val="28"/>
              </w:rPr>
            </w:pPr>
            <w:r w:rsidRPr="00B811D4">
              <w:rPr>
                <w:rFonts w:ascii="Times New Roman" w:hAnsi="Times New Roman" w:cs="Times New Roman"/>
                <w:color w:val="363636"/>
                <w:sz w:val="28"/>
                <w:szCs w:val="28"/>
              </w:rPr>
              <w:t> </w:t>
            </w:r>
          </w:p>
        </w:tc>
        <w:tc>
          <w:tcPr>
            <w:tcW w:w="3651" w:type="dxa"/>
            <w:shd w:val="clear" w:color="auto" w:fill="FCFCFC"/>
            <w:tcMar>
              <w:top w:w="0" w:type="dxa"/>
              <w:left w:w="108" w:type="dxa"/>
              <w:bottom w:w="0" w:type="dxa"/>
              <w:right w:w="108" w:type="dxa"/>
            </w:tcMar>
            <w:hideMark/>
          </w:tcPr>
          <w:p w14:paraId="4B799A1F" w14:textId="77777777" w:rsidR="00B811D4" w:rsidRPr="00B811D4" w:rsidRDefault="00B811D4">
            <w:pPr>
              <w:spacing w:beforeAutospacing="1" w:afterAutospacing="1"/>
              <w:rPr>
                <w:rFonts w:ascii="Times New Roman" w:hAnsi="Times New Roman" w:cs="Times New Roman"/>
                <w:color w:val="363636"/>
                <w:sz w:val="28"/>
                <w:szCs w:val="28"/>
              </w:rPr>
            </w:pPr>
            <w:r w:rsidRPr="00B811D4">
              <w:rPr>
                <w:rFonts w:ascii="Times New Roman" w:hAnsi="Times New Roman" w:cs="Times New Roman"/>
                <w:b/>
                <w:bCs/>
                <w:color w:val="363636"/>
                <w:sz w:val="28"/>
                <w:szCs w:val="28"/>
              </w:rPr>
              <w:t> </w:t>
            </w:r>
          </w:p>
        </w:tc>
      </w:tr>
      <w:tr w:rsidR="00B811D4" w:rsidRPr="00B811D4" w14:paraId="284458BC" w14:textId="77777777" w:rsidTr="00B811D4">
        <w:tc>
          <w:tcPr>
            <w:tcW w:w="2444" w:type="dxa"/>
            <w:shd w:val="clear" w:color="auto" w:fill="FCFCFC"/>
            <w:tcMar>
              <w:top w:w="0" w:type="dxa"/>
              <w:left w:w="108" w:type="dxa"/>
              <w:bottom w:w="0" w:type="dxa"/>
              <w:right w:w="108" w:type="dxa"/>
            </w:tcMar>
            <w:hideMark/>
          </w:tcPr>
          <w:p w14:paraId="7AE747CB" w14:textId="77777777" w:rsidR="00B811D4" w:rsidRPr="00B811D4" w:rsidRDefault="00B811D4">
            <w:pPr>
              <w:spacing w:beforeAutospacing="1" w:afterAutospacing="1"/>
              <w:rPr>
                <w:rFonts w:ascii="Times New Roman" w:hAnsi="Times New Roman" w:cs="Times New Roman"/>
                <w:color w:val="363636"/>
                <w:sz w:val="28"/>
                <w:szCs w:val="28"/>
              </w:rPr>
            </w:pPr>
            <w:r w:rsidRPr="00B811D4">
              <w:rPr>
                <w:rFonts w:ascii="Times New Roman" w:hAnsi="Times New Roman" w:cs="Times New Roman"/>
                <w:b/>
                <w:bCs/>
                <w:color w:val="363636"/>
                <w:sz w:val="28"/>
                <w:szCs w:val="28"/>
              </w:rPr>
              <w:t> </w:t>
            </w:r>
          </w:p>
        </w:tc>
        <w:tc>
          <w:tcPr>
            <w:tcW w:w="3544" w:type="dxa"/>
            <w:shd w:val="clear" w:color="auto" w:fill="FCFCFC"/>
            <w:tcMar>
              <w:top w:w="0" w:type="dxa"/>
              <w:left w:w="108" w:type="dxa"/>
              <w:bottom w:w="0" w:type="dxa"/>
              <w:right w:w="108" w:type="dxa"/>
            </w:tcMar>
            <w:hideMark/>
          </w:tcPr>
          <w:p w14:paraId="15BA2259" w14:textId="77777777" w:rsidR="00B811D4" w:rsidRPr="00B811D4" w:rsidRDefault="00B811D4">
            <w:pPr>
              <w:spacing w:before="100" w:beforeAutospacing="1" w:after="100" w:afterAutospacing="1"/>
              <w:jc w:val="center"/>
              <w:rPr>
                <w:rFonts w:ascii="Times New Roman" w:hAnsi="Times New Roman" w:cs="Times New Roman"/>
                <w:color w:val="363636"/>
                <w:sz w:val="28"/>
                <w:szCs w:val="28"/>
              </w:rPr>
            </w:pPr>
            <w:r w:rsidRPr="00B811D4">
              <w:rPr>
                <w:rFonts w:ascii="Times New Roman" w:hAnsi="Times New Roman" w:cs="Times New Roman"/>
                <w:color w:val="363636"/>
                <w:sz w:val="28"/>
                <w:szCs w:val="28"/>
              </w:rPr>
              <w:t> </w:t>
            </w:r>
          </w:p>
        </w:tc>
        <w:tc>
          <w:tcPr>
            <w:tcW w:w="3651" w:type="dxa"/>
            <w:shd w:val="clear" w:color="auto" w:fill="FCFCFC"/>
            <w:tcMar>
              <w:top w:w="0" w:type="dxa"/>
              <w:left w:w="108" w:type="dxa"/>
              <w:bottom w:w="0" w:type="dxa"/>
              <w:right w:w="108" w:type="dxa"/>
            </w:tcMar>
            <w:hideMark/>
          </w:tcPr>
          <w:p w14:paraId="20C45D84" w14:textId="77777777" w:rsidR="00B811D4" w:rsidRPr="00B811D4" w:rsidRDefault="00B811D4">
            <w:pPr>
              <w:spacing w:beforeAutospacing="1" w:afterAutospacing="1"/>
              <w:rPr>
                <w:rFonts w:ascii="Times New Roman" w:hAnsi="Times New Roman" w:cs="Times New Roman"/>
                <w:color w:val="363636"/>
                <w:sz w:val="28"/>
                <w:szCs w:val="28"/>
              </w:rPr>
            </w:pPr>
            <w:proofErr w:type="spellStart"/>
            <w:r w:rsidRPr="00B811D4">
              <w:rPr>
                <w:rFonts w:ascii="Times New Roman" w:hAnsi="Times New Roman" w:cs="Times New Roman"/>
                <w:b/>
                <w:bCs/>
                <w:color w:val="363636"/>
                <w:sz w:val="28"/>
                <w:szCs w:val="28"/>
                <w:lang w:val="ru-RU"/>
              </w:rPr>
              <w:t>Ніна</w:t>
            </w:r>
            <w:proofErr w:type="spellEnd"/>
            <w:r w:rsidRPr="00B811D4">
              <w:rPr>
                <w:rFonts w:ascii="Times New Roman" w:hAnsi="Times New Roman" w:cs="Times New Roman"/>
                <w:b/>
                <w:bCs/>
                <w:color w:val="363636"/>
                <w:sz w:val="28"/>
                <w:szCs w:val="28"/>
                <w:lang w:val="ru-RU"/>
              </w:rPr>
              <w:t xml:space="preserve"> ГАРБУЗА</w:t>
            </w:r>
          </w:p>
        </w:tc>
      </w:tr>
      <w:tr w:rsidR="00B811D4" w:rsidRPr="00B811D4" w14:paraId="109C6B81" w14:textId="77777777" w:rsidTr="00B811D4">
        <w:tc>
          <w:tcPr>
            <w:tcW w:w="2444" w:type="dxa"/>
            <w:shd w:val="clear" w:color="auto" w:fill="FCFCFC"/>
            <w:tcMar>
              <w:top w:w="0" w:type="dxa"/>
              <w:left w:w="108" w:type="dxa"/>
              <w:bottom w:w="0" w:type="dxa"/>
              <w:right w:w="108" w:type="dxa"/>
            </w:tcMar>
            <w:hideMark/>
          </w:tcPr>
          <w:p w14:paraId="610CFE95" w14:textId="77777777" w:rsidR="00B811D4" w:rsidRPr="00B811D4" w:rsidRDefault="00B811D4">
            <w:pPr>
              <w:spacing w:beforeAutospacing="1" w:afterAutospacing="1"/>
              <w:rPr>
                <w:rFonts w:ascii="Times New Roman" w:hAnsi="Times New Roman" w:cs="Times New Roman"/>
                <w:color w:val="363636"/>
                <w:sz w:val="28"/>
                <w:szCs w:val="28"/>
              </w:rPr>
            </w:pPr>
            <w:r w:rsidRPr="00B811D4">
              <w:rPr>
                <w:rFonts w:ascii="Times New Roman" w:hAnsi="Times New Roman" w:cs="Times New Roman"/>
                <w:b/>
                <w:bCs/>
                <w:color w:val="363636"/>
                <w:sz w:val="28"/>
                <w:szCs w:val="28"/>
              </w:rPr>
              <w:t> </w:t>
            </w:r>
          </w:p>
        </w:tc>
        <w:tc>
          <w:tcPr>
            <w:tcW w:w="3544" w:type="dxa"/>
            <w:shd w:val="clear" w:color="auto" w:fill="FCFCFC"/>
            <w:tcMar>
              <w:top w:w="0" w:type="dxa"/>
              <w:left w:w="108" w:type="dxa"/>
              <w:bottom w:w="0" w:type="dxa"/>
              <w:right w:w="108" w:type="dxa"/>
            </w:tcMar>
            <w:hideMark/>
          </w:tcPr>
          <w:p w14:paraId="4A8F959C" w14:textId="77777777" w:rsidR="00B811D4" w:rsidRPr="00B811D4" w:rsidRDefault="00B811D4">
            <w:pPr>
              <w:spacing w:before="100" w:beforeAutospacing="1" w:after="100" w:afterAutospacing="1"/>
              <w:jc w:val="center"/>
              <w:rPr>
                <w:rFonts w:ascii="Times New Roman" w:hAnsi="Times New Roman" w:cs="Times New Roman"/>
                <w:color w:val="363636"/>
                <w:sz w:val="28"/>
                <w:szCs w:val="28"/>
              </w:rPr>
            </w:pPr>
            <w:r w:rsidRPr="00B811D4">
              <w:rPr>
                <w:rFonts w:ascii="Times New Roman" w:hAnsi="Times New Roman" w:cs="Times New Roman"/>
                <w:color w:val="363636"/>
                <w:sz w:val="28"/>
                <w:szCs w:val="28"/>
              </w:rPr>
              <w:t> </w:t>
            </w:r>
          </w:p>
        </w:tc>
        <w:tc>
          <w:tcPr>
            <w:tcW w:w="3651" w:type="dxa"/>
            <w:shd w:val="clear" w:color="auto" w:fill="FCFCFC"/>
            <w:tcMar>
              <w:top w:w="0" w:type="dxa"/>
              <w:left w:w="108" w:type="dxa"/>
              <w:bottom w:w="0" w:type="dxa"/>
              <w:right w:w="108" w:type="dxa"/>
            </w:tcMar>
            <w:hideMark/>
          </w:tcPr>
          <w:p w14:paraId="016B68B4" w14:textId="77777777" w:rsidR="00B811D4" w:rsidRPr="00B811D4" w:rsidRDefault="00B811D4">
            <w:pPr>
              <w:spacing w:beforeAutospacing="1" w:afterAutospacing="1"/>
              <w:rPr>
                <w:rFonts w:ascii="Times New Roman" w:hAnsi="Times New Roman" w:cs="Times New Roman"/>
                <w:color w:val="363636"/>
                <w:sz w:val="28"/>
                <w:szCs w:val="28"/>
              </w:rPr>
            </w:pPr>
            <w:r w:rsidRPr="00B811D4">
              <w:rPr>
                <w:rFonts w:ascii="Times New Roman" w:hAnsi="Times New Roman" w:cs="Times New Roman"/>
                <w:b/>
                <w:bCs/>
                <w:color w:val="363636"/>
                <w:sz w:val="28"/>
                <w:szCs w:val="28"/>
              </w:rPr>
              <w:t> </w:t>
            </w:r>
          </w:p>
        </w:tc>
      </w:tr>
      <w:tr w:rsidR="00B811D4" w:rsidRPr="00B811D4" w14:paraId="6082EF18" w14:textId="77777777" w:rsidTr="00B811D4">
        <w:tc>
          <w:tcPr>
            <w:tcW w:w="2444" w:type="dxa"/>
            <w:shd w:val="clear" w:color="auto" w:fill="FCFCFC"/>
            <w:tcMar>
              <w:top w:w="0" w:type="dxa"/>
              <w:left w:w="108" w:type="dxa"/>
              <w:bottom w:w="0" w:type="dxa"/>
              <w:right w:w="108" w:type="dxa"/>
            </w:tcMar>
            <w:hideMark/>
          </w:tcPr>
          <w:p w14:paraId="5BD4EA7C" w14:textId="77777777" w:rsidR="00B811D4" w:rsidRPr="00B811D4" w:rsidRDefault="00B811D4">
            <w:pPr>
              <w:spacing w:beforeAutospacing="1" w:afterAutospacing="1"/>
              <w:rPr>
                <w:rFonts w:ascii="Times New Roman" w:hAnsi="Times New Roman" w:cs="Times New Roman"/>
                <w:color w:val="363636"/>
                <w:sz w:val="28"/>
                <w:szCs w:val="28"/>
              </w:rPr>
            </w:pPr>
            <w:r w:rsidRPr="00B811D4">
              <w:rPr>
                <w:rFonts w:ascii="Times New Roman" w:hAnsi="Times New Roman" w:cs="Times New Roman"/>
                <w:b/>
                <w:bCs/>
                <w:color w:val="363636"/>
                <w:sz w:val="28"/>
                <w:szCs w:val="28"/>
              </w:rPr>
              <w:t> </w:t>
            </w:r>
          </w:p>
        </w:tc>
        <w:tc>
          <w:tcPr>
            <w:tcW w:w="3544" w:type="dxa"/>
            <w:shd w:val="clear" w:color="auto" w:fill="FCFCFC"/>
            <w:tcMar>
              <w:top w:w="0" w:type="dxa"/>
              <w:left w:w="108" w:type="dxa"/>
              <w:bottom w:w="0" w:type="dxa"/>
              <w:right w:w="108" w:type="dxa"/>
            </w:tcMar>
            <w:hideMark/>
          </w:tcPr>
          <w:p w14:paraId="12348C5A" w14:textId="77777777" w:rsidR="00B811D4" w:rsidRPr="00B811D4" w:rsidRDefault="00B811D4">
            <w:pPr>
              <w:spacing w:before="100" w:beforeAutospacing="1" w:after="100" w:afterAutospacing="1"/>
              <w:jc w:val="center"/>
              <w:rPr>
                <w:rFonts w:ascii="Times New Roman" w:hAnsi="Times New Roman" w:cs="Times New Roman"/>
                <w:color w:val="363636"/>
                <w:sz w:val="28"/>
                <w:szCs w:val="28"/>
              </w:rPr>
            </w:pPr>
            <w:r w:rsidRPr="00B811D4">
              <w:rPr>
                <w:rFonts w:ascii="Times New Roman" w:hAnsi="Times New Roman" w:cs="Times New Roman"/>
                <w:color w:val="363636"/>
                <w:sz w:val="28"/>
                <w:szCs w:val="28"/>
              </w:rPr>
              <w:t> </w:t>
            </w:r>
          </w:p>
        </w:tc>
        <w:tc>
          <w:tcPr>
            <w:tcW w:w="3651" w:type="dxa"/>
            <w:shd w:val="clear" w:color="auto" w:fill="FCFCFC"/>
            <w:tcMar>
              <w:top w:w="0" w:type="dxa"/>
              <w:left w:w="108" w:type="dxa"/>
              <w:bottom w:w="0" w:type="dxa"/>
              <w:right w:w="108" w:type="dxa"/>
            </w:tcMar>
            <w:hideMark/>
          </w:tcPr>
          <w:p w14:paraId="04F906B5" w14:textId="77777777" w:rsidR="00B811D4" w:rsidRPr="00B811D4" w:rsidRDefault="00B811D4">
            <w:pPr>
              <w:spacing w:beforeAutospacing="1" w:afterAutospacing="1"/>
              <w:rPr>
                <w:rFonts w:ascii="Times New Roman" w:hAnsi="Times New Roman" w:cs="Times New Roman"/>
                <w:color w:val="363636"/>
                <w:sz w:val="28"/>
                <w:szCs w:val="28"/>
              </w:rPr>
            </w:pPr>
            <w:r w:rsidRPr="00B811D4">
              <w:rPr>
                <w:rFonts w:ascii="Times New Roman" w:hAnsi="Times New Roman" w:cs="Times New Roman"/>
                <w:b/>
                <w:bCs/>
                <w:color w:val="363636"/>
                <w:sz w:val="28"/>
                <w:szCs w:val="28"/>
              </w:rPr>
              <w:t> </w:t>
            </w:r>
          </w:p>
        </w:tc>
      </w:tr>
      <w:tr w:rsidR="00B811D4" w:rsidRPr="00B811D4" w14:paraId="299B7592" w14:textId="77777777" w:rsidTr="00B811D4">
        <w:tc>
          <w:tcPr>
            <w:tcW w:w="2444" w:type="dxa"/>
            <w:shd w:val="clear" w:color="auto" w:fill="FCFCFC"/>
            <w:tcMar>
              <w:top w:w="0" w:type="dxa"/>
              <w:left w:w="108" w:type="dxa"/>
              <w:bottom w:w="0" w:type="dxa"/>
              <w:right w:w="108" w:type="dxa"/>
            </w:tcMar>
            <w:hideMark/>
          </w:tcPr>
          <w:p w14:paraId="1A1B6568" w14:textId="77777777" w:rsidR="00B811D4" w:rsidRPr="00B811D4" w:rsidRDefault="00B811D4">
            <w:pPr>
              <w:spacing w:beforeAutospacing="1" w:afterAutospacing="1"/>
              <w:rPr>
                <w:rFonts w:ascii="Times New Roman" w:hAnsi="Times New Roman" w:cs="Times New Roman"/>
                <w:color w:val="363636"/>
                <w:sz w:val="28"/>
                <w:szCs w:val="28"/>
              </w:rPr>
            </w:pPr>
            <w:r w:rsidRPr="00B811D4">
              <w:rPr>
                <w:rFonts w:ascii="Times New Roman" w:hAnsi="Times New Roman" w:cs="Times New Roman"/>
                <w:b/>
                <w:bCs/>
                <w:color w:val="363636"/>
                <w:sz w:val="28"/>
                <w:szCs w:val="28"/>
              </w:rPr>
              <w:t> </w:t>
            </w:r>
          </w:p>
        </w:tc>
        <w:tc>
          <w:tcPr>
            <w:tcW w:w="3544" w:type="dxa"/>
            <w:shd w:val="clear" w:color="auto" w:fill="FCFCFC"/>
            <w:tcMar>
              <w:top w:w="0" w:type="dxa"/>
              <w:left w:w="108" w:type="dxa"/>
              <w:bottom w:w="0" w:type="dxa"/>
              <w:right w:w="108" w:type="dxa"/>
            </w:tcMar>
            <w:hideMark/>
          </w:tcPr>
          <w:p w14:paraId="280DF9A9" w14:textId="77777777" w:rsidR="00B811D4" w:rsidRPr="00B811D4" w:rsidRDefault="00B811D4">
            <w:pPr>
              <w:spacing w:before="100" w:beforeAutospacing="1" w:after="100" w:afterAutospacing="1"/>
              <w:jc w:val="center"/>
              <w:rPr>
                <w:rFonts w:ascii="Times New Roman" w:hAnsi="Times New Roman" w:cs="Times New Roman"/>
                <w:color w:val="363636"/>
                <w:sz w:val="28"/>
                <w:szCs w:val="28"/>
              </w:rPr>
            </w:pPr>
            <w:r w:rsidRPr="00B811D4">
              <w:rPr>
                <w:rFonts w:ascii="Times New Roman" w:hAnsi="Times New Roman" w:cs="Times New Roman"/>
                <w:color w:val="363636"/>
                <w:sz w:val="28"/>
                <w:szCs w:val="28"/>
              </w:rPr>
              <w:t> </w:t>
            </w:r>
          </w:p>
        </w:tc>
        <w:tc>
          <w:tcPr>
            <w:tcW w:w="3651" w:type="dxa"/>
            <w:shd w:val="clear" w:color="auto" w:fill="FCFCFC"/>
            <w:tcMar>
              <w:top w:w="0" w:type="dxa"/>
              <w:left w:w="108" w:type="dxa"/>
              <w:bottom w:w="0" w:type="dxa"/>
              <w:right w:w="108" w:type="dxa"/>
            </w:tcMar>
            <w:hideMark/>
          </w:tcPr>
          <w:p w14:paraId="3B2F88AF" w14:textId="77777777" w:rsidR="00B811D4" w:rsidRPr="00B811D4" w:rsidRDefault="00B811D4">
            <w:pPr>
              <w:spacing w:beforeAutospacing="1" w:afterAutospacing="1"/>
              <w:rPr>
                <w:rFonts w:ascii="Times New Roman" w:hAnsi="Times New Roman" w:cs="Times New Roman"/>
                <w:color w:val="363636"/>
                <w:sz w:val="28"/>
                <w:szCs w:val="28"/>
              </w:rPr>
            </w:pPr>
            <w:r w:rsidRPr="00B811D4">
              <w:rPr>
                <w:rFonts w:ascii="Times New Roman" w:hAnsi="Times New Roman" w:cs="Times New Roman"/>
                <w:b/>
                <w:bCs/>
                <w:color w:val="363636"/>
                <w:sz w:val="28"/>
                <w:szCs w:val="28"/>
                <w:lang w:val="ru-RU"/>
              </w:rPr>
              <w:t>Катерина КОВАЛЬ</w:t>
            </w:r>
          </w:p>
        </w:tc>
      </w:tr>
      <w:tr w:rsidR="00B811D4" w:rsidRPr="00B811D4" w14:paraId="342A1775" w14:textId="77777777" w:rsidTr="00B811D4">
        <w:tc>
          <w:tcPr>
            <w:tcW w:w="2444" w:type="dxa"/>
            <w:shd w:val="clear" w:color="auto" w:fill="FCFCFC"/>
            <w:tcMar>
              <w:top w:w="0" w:type="dxa"/>
              <w:left w:w="108" w:type="dxa"/>
              <w:bottom w:w="0" w:type="dxa"/>
              <w:right w:w="108" w:type="dxa"/>
            </w:tcMar>
            <w:hideMark/>
          </w:tcPr>
          <w:p w14:paraId="4BFA2D44" w14:textId="77777777" w:rsidR="00B811D4" w:rsidRPr="00B811D4" w:rsidRDefault="00B811D4">
            <w:pPr>
              <w:spacing w:beforeAutospacing="1" w:afterAutospacing="1"/>
              <w:rPr>
                <w:rFonts w:ascii="Times New Roman" w:hAnsi="Times New Roman" w:cs="Times New Roman"/>
                <w:color w:val="363636"/>
                <w:sz w:val="28"/>
                <w:szCs w:val="28"/>
              </w:rPr>
            </w:pPr>
            <w:r w:rsidRPr="00B811D4">
              <w:rPr>
                <w:rFonts w:ascii="Times New Roman" w:hAnsi="Times New Roman" w:cs="Times New Roman"/>
                <w:b/>
                <w:bCs/>
                <w:color w:val="363636"/>
                <w:sz w:val="28"/>
                <w:szCs w:val="28"/>
              </w:rPr>
              <w:t> </w:t>
            </w:r>
          </w:p>
        </w:tc>
        <w:tc>
          <w:tcPr>
            <w:tcW w:w="3544" w:type="dxa"/>
            <w:shd w:val="clear" w:color="auto" w:fill="FCFCFC"/>
            <w:tcMar>
              <w:top w:w="0" w:type="dxa"/>
              <w:left w:w="108" w:type="dxa"/>
              <w:bottom w:w="0" w:type="dxa"/>
              <w:right w:w="108" w:type="dxa"/>
            </w:tcMar>
            <w:hideMark/>
          </w:tcPr>
          <w:p w14:paraId="57A771A1" w14:textId="77777777" w:rsidR="00B811D4" w:rsidRPr="00B811D4" w:rsidRDefault="00B811D4">
            <w:pPr>
              <w:spacing w:before="100" w:beforeAutospacing="1" w:after="100" w:afterAutospacing="1"/>
              <w:jc w:val="center"/>
              <w:rPr>
                <w:rFonts w:ascii="Times New Roman" w:hAnsi="Times New Roman" w:cs="Times New Roman"/>
                <w:color w:val="363636"/>
                <w:sz w:val="28"/>
                <w:szCs w:val="28"/>
              </w:rPr>
            </w:pPr>
            <w:r w:rsidRPr="00B811D4">
              <w:rPr>
                <w:rFonts w:ascii="Times New Roman" w:hAnsi="Times New Roman" w:cs="Times New Roman"/>
                <w:color w:val="363636"/>
                <w:sz w:val="28"/>
                <w:szCs w:val="28"/>
              </w:rPr>
              <w:t> </w:t>
            </w:r>
          </w:p>
        </w:tc>
        <w:tc>
          <w:tcPr>
            <w:tcW w:w="3651" w:type="dxa"/>
            <w:shd w:val="clear" w:color="auto" w:fill="FCFCFC"/>
            <w:tcMar>
              <w:top w:w="0" w:type="dxa"/>
              <w:left w:w="108" w:type="dxa"/>
              <w:bottom w:w="0" w:type="dxa"/>
              <w:right w:w="108" w:type="dxa"/>
            </w:tcMar>
            <w:hideMark/>
          </w:tcPr>
          <w:p w14:paraId="4DBF04DB" w14:textId="77777777" w:rsidR="00B811D4" w:rsidRPr="00B811D4" w:rsidRDefault="00B811D4">
            <w:pPr>
              <w:spacing w:beforeAutospacing="1" w:afterAutospacing="1"/>
              <w:rPr>
                <w:rFonts w:ascii="Times New Roman" w:hAnsi="Times New Roman" w:cs="Times New Roman"/>
                <w:color w:val="363636"/>
                <w:sz w:val="28"/>
                <w:szCs w:val="28"/>
              </w:rPr>
            </w:pPr>
            <w:r w:rsidRPr="00B811D4">
              <w:rPr>
                <w:rFonts w:ascii="Times New Roman" w:hAnsi="Times New Roman" w:cs="Times New Roman"/>
                <w:b/>
                <w:bCs/>
                <w:color w:val="363636"/>
                <w:sz w:val="28"/>
                <w:szCs w:val="28"/>
              </w:rPr>
              <w:t> </w:t>
            </w:r>
          </w:p>
        </w:tc>
      </w:tr>
      <w:tr w:rsidR="00B811D4" w:rsidRPr="00B811D4" w14:paraId="1A80CDDC" w14:textId="77777777" w:rsidTr="00B811D4">
        <w:tc>
          <w:tcPr>
            <w:tcW w:w="2444" w:type="dxa"/>
            <w:shd w:val="clear" w:color="auto" w:fill="FCFCFC"/>
            <w:tcMar>
              <w:top w:w="0" w:type="dxa"/>
              <w:left w:w="108" w:type="dxa"/>
              <w:bottom w:w="0" w:type="dxa"/>
              <w:right w:w="108" w:type="dxa"/>
            </w:tcMar>
            <w:hideMark/>
          </w:tcPr>
          <w:p w14:paraId="4DD2AB6F" w14:textId="77777777" w:rsidR="00B811D4" w:rsidRPr="00B811D4" w:rsidRDefault="00B811D4">
            <w:pPr>
              <w:spacing w:beforeAutospacing="1" w:afterAutospacing="1"/>
              <w:rPr>
                <w:rFonts w:ascii="Times New Roman" w:hAnsi="Times New Roman" w:cs="Times New Roman"/>
                <w:color w:val="363636"/>
                <w:sz w:val="28"/>
                <w:szCs w:val="28"/>
              </w:rPr>
            </w:pPr>
            <w:r w:rsidRPr="00B811D4">
              <w:rPr>
                <w:rFonts w:ascii="Times New Roman" w:hAnsi="Times New Roman" w:cs="Times New Roman"/>
                <w:b/>
                <w:bCs/>
                <w:color w:val="363636"/>
                <w:sz w:val="28"/>
                <w:szCs w:val="28"/>
              </w:rPr>
              <w:t> </w:t>
            </w:r>
          </w:p>
        </w:tc>
        <w:tc>
          <w:tcPr>
            <w:tcW w:w="3544" w:type="dxa"/>
            <w:shd w:val="clear" w:color="auto" w:fill="FCFCFC"/>
            <w:tcMar>
              <w:top w:w="0" w:type="dxa"/>
              <w:left w:w="108" w:type="dxa"/>
              <w:bottom w:w="0" w:type="dxa"/>
              <w:right w:w="108" w:type="dxa"/>
            </w:tcMar>
            <w:hideMark/>
          </w:tcPr>
          <w:p w14:paraId="2607A98D" w14:textId="77777777" w:rsidR="00B811D4" w:rsidRPr="00B811D4" w:rsidRDefault="00B811D4">
            <w:pPr>
              <w:spacing w:before="100" w:beforeAutospacing="1" w:after="100" w:afterAutospacing="1"/>
              <w:jc w:val="center"/>
              <w:rPr>
                <w:rFonts w:ascii="Times New Roman" w:hAnsi="Times New Roman" w:cs="Times New Roman"/>
                <w:color w:val="363636"/>
                <w:sz w:val="28"/>
                <w:szCs w:val="28"/>
              </w:rPr>
            </w:pPr>
            <w:r w:rsidRPr="00B811D4">
              <w:rPr>
                <w:rFonts w:ascii="Times New Roman" w:hAnsi="Times New Roman" w:cs="Times New Roman"/>
                <w:color w:val="363636"/>
                <w:sz w:val="28"/>
                <w:szCs w:val="28"/>
              </w:rPr>
              <w:t> </w:t>
            </w:r>
          </w:p>
        </w:tc>
        <w:tc>
          <w:tcPr>
            <w:tcW w:w="3651" w:type="dxa"/>
            <w:shd w:val="clear" w:color="auto" w:fill="FCFCFC"/>
            <w:tcMar>
              <w:top w:w="0" w:type="dxa"/>
              <w:left w:w="108" w:type="dxa"/>
              <w:bottom w:w="0" w:type="dxa"/>
              <w:right w:w="108" w:type="dxa"/>
            </w:tcMar>
            <w:hideMark/>
          </w:tcPr>
          <w:p w14:paraId="0F00531A" w14:textId="77777777" w:rsidR="00B811D4" w:rsidRPr="00B811D4" w:rsidRDefault="00B811D4">
            <w:pPr>
              <w:spacing w:beforeAutospacing="1" w:afterAutospacing="1"/>
              <w:rPr>
                <w:rFonts w:ascii="Times New Roman" w:hAnsi="Times New Roman" w:cs="Times New Roman"/>
                <w:color w:val="363636"/>
                <w:sz w:val="28"/>
                <w:szCs w:val="28"/>
              </w:rPr>
            </w:pPr>
            <w:r w:rsidRPr="00B811D4">
              <w:rPr>
                <w:rFonts w:ascii="Times New Roman" w:hAnsi="Times New Roman" w:cs="Times New Roman"/>
                <w:b/>
                <w:bCs/>
                <w:color w:val="363636"/>
                <w:sz w:val="28"/>
                <w:szCs w:val="28"/>
              </w:rPr>
              <w:t> </w:t>
            </w:r>
          </w:p>
        </w:tc>
      </w:tr>
      <w:tr w:rsidR="00B811D4" w:rsidRPr="00B811D4" w14:paraId="75056D00" w14:textId="77777777" w:rsidTr="00B811D4">
        <w:tc>
          <w:tcPr>
            <w:tcW w:w="2444" w:type="dxa"/>
            <w:shd w:val="clear" w:color="auto" w:fill="FCFCFC"/>
            <w:tcMar>
              <w:top w:w="0" w:type="dxa"/>
              <w:left w:w="108" w:type="dxa"/>
              <w:bottom w:w="0" w:type="dxa"/>
              <w:right w:w="108" w:type="dxa"/>
            </w:tcMar>
            <w:hideMark/>
          </w:tcPr>
          <w:p w14:paraId="5A663A5A" w14:textId="77777777" w:rsidR="00B811D4" w:rsidRPr="00B811D4" w:rsidRDefault="00B811D4">
            <w:pPr>
              <w:spacing w:beforeAutospacing="1" w:afterAutospacing="1"/>
              <w:rPr>
                <w:rFonts w:ascii="Times New Roman" w:hAnsi="Times New Roman" w:cs="Times New Roman"/>
                <w:color w:val="363636"/>
                <w:sz w:val="28"/>
                <w:szCs w:val="28"/>
              </w:rPr>
            </w:pPr>
            <w:r w:rsidRPr="00B811D4">
              <w:rPr>
                <w:rFonts w:ascii="Times New Roman" w:hAnsi="Times New Roman" w:cs="Times New Roman"/>
                <w:b/>
                <w:bCs/>
                <w:color w:val="363636"/>
                <w:sz w:val="28"/>
                <w:szCs w:val="28"/>
              </w:rPr>
              <w:t> </w:t>
            </w:r>
          </w:p>
        </w:tc>
        <w:tc>
          <w:tcPr>
            <w:tcW w:w="3544" w:type="dxa"/>
            <w:shd w:val="clear" w:color="auto" w:fill="FCFCFC"/>
            <w:tcMar>
              <w:top w:w="0" w:type="dxa"/>
              <w:left w:w="108" w:type="dxa"/>
              <w:bottom w:w="0" w:type="dxa"/>
              <w:right w:w="108" w:type="dxa"/>
            </w:tcMar>
            <w:hideMark/>
          </w:tcPr>
          <w:p w14:paraId="1ED968D6" w14:textId="77777777" w:rsidR="00B811D4" w:rsidRPr="00B811D4" w:rsidRDefault="00B811D4">
            <w:pPr>
              <w:spacing w:before="100" w:beforeAutospacing="1" w:after="100" w:afterAutospacing="1"/>
              <w:jc w:val="center"/>
              <w:rPr>
                <w:rFonts w:ascii="Times New Roman" w:hAnsi="Times New Roman" w:cs="Times New Roman"/>
                <w:color w:val="363636"/>
                <w:sz w:val="28"/>
                <w:szCs w:val="28"/>
              </w:rPr>
            </w:pPr>
            <w:r w:rsidRPr="00B811D4">
              <w:rPr>
                <w:rFonts w:ascii="Times New Roman" w:hAnsi="Times New Roman" w:cs="Times New Roman"/>
                <w:color w:val="363636"/>
                <w:sz w:val="28"/>
                <w:szCs w:val="28"/>
              </w:rPr>
              <w:t> </w:t>
            </w:r>
          </w:p>
        </w:tc>
        <w:tc>
          <w:tcPr>
            <w:tcW w:w="3651" w:type="dxa"/>
            <w:shd w:val="clear" w:color="auto" w:fill="FCFCFC"/>
            <w:tcMar>
              <w:top w:w="0" w:type="dxa"/>
              <w:left w:w="108" w:type="dxa"/>
              <w:bottom w:w="0" w:type="dxa"/>
              <w:right w:w="108" w:type="dxa"/>
            </w:tcMar>
            <w:hideMark/>
          </w:tcPr>
          <w:p w14:paraId="1597A0ED" w14:textId="77777777" w:rsidR="00B811D4" w:rsidRPr="00B811D4" w:rsidRDefault="00B811D4">
            <w:pPr>
              <w:spacing w:beforeAutospacing="1" w:afterAutospacing="1"/>
              <w:rPr>
                <w:rFonts w:ascii="Times New Roman" w:hAnsi="Times New Roman" w:cs="Times New Roman"/>
                <w:color w:val="363636"/>
                <w:sz w:val="28"/>
                <w:szCs w:val="28"/>
              </w:rPr>
            </w:pPr>
            <w:proofErr w:type="spellStart"/>
            <w:r w:rsidRPr="00B811D4">
              <w:rPr>
                <w:rFonts w:ascii="Times New Roman" w:hAnsi="Times New Roman" w:cs="Times New Roman"/>
                <w:b/>
                <w:bCs/>
                <w:color w:val="363636"/>
                <w:sz w:val="28"/>
                <w:szCs w:val="28"/>
                <w:lang w:val="ru-RU"/>
              </w:rPr>
              <w:t>Дмитро</w:t>
            </w:r>
            <w:proofErr w:type="spellEnd"/>
            <w:r w:rsidRPr="00B811D4">
              <w:rPr>
                <w:rFonts w:ascii="Times New Roman" w:hAnsi="Times New Roman" w:cs="Times New Roman"/>
                <w:b/>
                <w:bCs/>
                <w:color w:val="363636"/>
                <w:sz w:val="28"/>
                <w:szCs w:val="28"/>
                <w:lang w:val="ru-RU"/>
              </w:rPr>
              <w:t xml:space="preserve"> КУРИЛЕНКО</w:t>
            </w:r>
          </w:p>
        </w:tc>
      </w:tr>
      <w:tr w:rsidR="00B811D4" w:rsidRPr="00B811D4" w14:paraId="3B806E1D" w14:textId="77777777" w:rsidTr="00B811D4">
        <w:tc>
          <w:tcPr>
            <w:tcW w:w="2444" w:type="dxa"/>
            <w:shd w:val="clear" w:color="auto" w:fill="FCFCFC"/>
            <w:tcMar>
              <w:top w:w="0" w:type="dxa"/>
              <w:left w:w="108" w:type="dxa"/>
              <w:bottom w:w="0" w:type="dxa"/>
              <w:right w:w="108" w:type="dxa"/>
            </w:tcMar>
            <w:hideMark/>
          </w:tcPr>
          <w:p w14:paraId="6C338F16" w14:textId="77777777" w:rsidR="00B811D4" w:rsidRPr="00B811D4" w:rsidRDefault="00B811D4">
            <w:pPr>
              <w:spacing w:beforeAutospacing="1" w:afterAutospacing="1"/>
              <w:rPr>
                <w:rFonts w:ascii="Times New Roman" w:hAnsi="Times New Roman" w:cs="Times New Roman"/>
                <w:color w:val="363636"/>
                <w:sz w:val="28"/>
                <w:szCs w:val="28"/>
              </w:rPr>
            </w:pPr>
            <w:r w:rsidRPr="00B811D4">
              <w:rPr>
                <w:rFonts w:ascii="Times New Roman" w:hAnsi="Times New Roman" w:cs="Times New Roman"/>
                <w:b/>
                <w:bCs/>
                <w:color w:val="363636"/>
                <w:sz w:val="28"/>
                <w:szCs w:val="28"/>
              </w:rPr>
              <w:t> </w:t>
            </w:r>
          </w:p>
        </w:tc>
        <w:tc>
          <w:tcPr>
            <w:tcW w:w="3544" w:type="dxa"/>
            <w:shd w:val="clear" w:color="auto" w:fill="FCFCFC"/>
            <w:tcMar>
              <w:top w:w="0" w:type="dxa"/>
              <w:left w:w="108" w:type="dxa"/>
              <w:bottom w:w="0" w:type="dxa"/>
              <w:right w:w="108" w:type="dxa"/>
            </w:tcMar>
            <w:hideMark/>
          </w:tcPr>
          <w:p w14:paraId="11052306" w14:textId="77777777" w:rsidR="00B811D4" w:rsidRPr="00B811D4" w:rsidRDefault="00B811D4">
            <w:pPr>
              <w:spacing w:before="100" w:beforeAutospacing="1" w:after="100" w:afterAutospacing="1"/>
              <w:jc w:val="center"/>
              <w:rPr>
                <w:rFonts w:ascii="Times New Roman" w:hAnsi="Times New Roman" w:cs="Times New Roman"/>
                <w:color w:val="363636"/>
                <w:sz w:val="28"/>
                <w:szCs w:val="28"/>
              </w:rPr>
            </w:pPr>
            <w:r w:rsidRPr="00B811D4">
              <w:rPr>
                <w:rFonts w:ascii="Times New Roman" w:hAnsi="Times New Roman" w:cs="Times New Roman"/>
                <w:color w:val="363636"/>
                <w:sz w:val="28"/>
                <w:szCs w:val="28"/>
              </w:rPr>
              <w:t> </w:t>
            </w:r>
          </w:p>
        </w:tc>
        <w:tc>
          <w:tcPr>
            <w:tcW w:w="3651" w:type="dxa"/>
            <w:shd w:val="clear" w:color="auto" w:fill="FCFCFC"/>
            <w:tcMar>
              <w:top w:w="0" w:type="dxa"/>
              <w:left w:w="108" w:type="dxa"/>
              <w:bottom w:w="0" w:type="dxa"/>
              <w:right w:w="108" w:type="dxa"/>
            </w:tcMar>
            <w:hideMark/>
          </w:tcPr>
          <w:p w14:paraId="0D1D638A" w14:textId="77777777" w:rsidR="00B811D4" w:rsidRPr="00B811D4" w:rsidRDefault="00B811D4">
            <w:pPr>
              <w:spacing w:beforeAutospacing="1" w:afterAutospacing="1"/>
              <w:rPr>
                <w:rFonts w:ascii="Times New Roman" w:hAnsi="Times New Roman" w:cs="Times New Roman"/>
                <w:color w:val="363636"/>
                <w:sz w:val="28"/>
                <w:szCs w:val="28"/>
              </w:rPr>
            </w:pPr>
            <w:r w:rsidRPr="00B811D4">
              <w:rPr>
                <w:rFonts w:ascii="Times New Roman" w:hAnsi="Times New Roman" w:cs="Times New Roman"/>
                <w:b/>
                <w:bCs/>
                <w:color w:val="363636"/>
                <w:sz w:val="28"/>
                <w:szCs w:val="28"/>
              </w:rPr>
              <w:t> </w:t>
            </w:r>
          </w:p>
        </w:tc>
      </w:tr>
      <w:tr w:rsidR="00B811D4" w:rsidRPr="00B811D4" w14:paraId="4794DCF5" w14:textId="77777777" w:rsidTr="00B811D4">
        <w:tc>
          <w:tcPr>
            <w:tcW w:w="2444" w:type="dxa"/>
            <w:shd w:val="clear" w:color="auto" w:fill="FCFCFC"/>
            <w:tcMar>
              <w:top w:w="0" w:type="dxa"/>
              <w:left w:w="108" w:type="dxa"/>
              <w:bottom w:w="0" w:type="dxa"/>
              <w:right w:w="108" w:type="dxa"/>
            </w:tcMar>
            <w:hideMark/>
          </w:tcPr>
          <w:p w14:paraId="490D253A" w14:textId="77777777" w:rsidR="00B811D4" w:rsidRPr="00B811D4" w:rsidRDefault="00B811D4">
            <w:pPr>
              <w:spacing w:beforeAutospacing="1" w:afterAutospacing="1"/>
              <w:rPr>
                <w:rFonts w:ascii="Times New Roman" w:hAnsi="Times New Roman" w:cs="Times New Roman"/>
                <w:color w:val="363636"/>
                <w:sz w:val="28"/>
                <w:szCs w:val="28"/>
              </w:rPr>
            </w:pPr>
            <w:r w:rsidRPr="00B811D4">
              <w:rPr>
                <w:rFonts w:ascii="Times New Roman" w:hAnsi="Times New Roman" w:cs="Times New Roman"/>
                <w:b/>
                <w:bCs/>
                <w:color w:val="363636"/>
                <w:sz w:val="28"/>
                <w:szCs w:val="28"/>
              </w:rPr>
              <w:t> </w:t>
            </w:r>
          </w:p>
        </w:tc>
        <w:tc>
          <w:tcPr>
            <w:tcW w:w="3544" w:type="dxa"/>
            <w:shd w:val="clear" w:color="auto" w:fill="FCFCFC"/>
            <w:tcMar>
              <w:top w:w="0" w:type="dxa"/>
              <w:left w:w="108" w:type="dxa"/>
              <w:bottom w:w="0" w:type="dxa"/>
              <w:right w:w="108" w:type="dxa"/>
            </w:tcMar>
            <w:hideMark/>
          </w:tcPr>
          <w:p w14:paraId="185A01FB" w14:textId="77777777" w:rsidR="00B811D4" w:rsidRPr="00B811D4" w:rsidRDefault="00B811D4">
            <w:pPr>
              <w:spacing w:before="100" w:beforeAutospacing="1" w:after="100" w:afterAutospacing="1"/>
              <w:jc w:val="center"/>
              <w:rPr>
                <w:rFonts w:ascii="Times New Roman" w:hAnsi="Times New Roman" w:cs="Times New Roman"/>
                <w:color w:val="363636"/>
                <w:sz w:val="28"/>
                <w:szCs w:val="28"/>
              </w:rPr>
            </w:pPr>
            <w:r w:rsidRPr="00B811D4">
              <w:rPr>
                <w:rFonts w:ascii="Times New Roman" w:hAnsi="Times New Roman" w:cs="Times New Roman"/>
                <w:color w:val="363636"/>
                <w:sz w:val="28"/>
                <w:szCs w:val="28"/>
              </w:rPr>
              <w:t> </w:t>
            </w:r>
          </w:p>
        </w:tc>
        <w:tc>
          <w:tcPr>
            <w:tcW w:w="3651" w:type="dxa"/>
            <w:shd w:val="clear" w:color="auto" w:fill="FCFCFC"/>
            <w:tcMar>
              <w:top w:w="0" w:type="dxa"/>
              <w:left w:w="108" w:type="dxa"/>
              <w:bottom w:w="0" w:type="dxa"/>
              <w:right w:w="108" w:type="dxa"/>
            </w:tcMar>
            <w:hideMark/>
          </w:tcPr>
          <w:p w14:paraId="500AC0D7" w14:textId="77777777" w:rsidR="00B811D4" w:rsidRPr="00B811D4" w:rsidRDefault="00B811D4">
            <w:pPr>
              <w:spacing w:beforeAutospacing="1" w:afterAutospacing="1"/>
              <w:rPr>
                <w:rFonts w:ascii="Times New Roman" w:hAnsi="Times New Roman" w:cs="Times New Roman"/>
                <w:color w:val="363636"/>
                <w:sz w:val="28"/>
                <w:szCs w:val="28"/>
              </w:rPr>
            </w:pPr>
            <w:r w:rsidRPr="00B811D4">
              <w:rPr>
                <w:rFonts w:ascii="Times New Roman" w:hAnsi="Times New Roman" w:cs="Times New Roman"/>
                <w:b/>
                <w:bCs/>
                <w:color w:val="363636"/>
                <w:sz w:val="28"/>
                <w:szCs w:val="28"/>
              </w:rPr>
              <w:t> </w:t>
            </w:r>
          </w:p>
        </w:tc>
      </w:tr>
      <w:tr w:rsidR="00B811D4" w:rsidRPr="00B811D4" w14:paraId="26E7BE83" w14:textId="77777777" w:rsidTr="00B811D4">
        <w:tc>
          <w:tcPr>
            <w:tcW w:w="2444" w:type="dxa"/>
            <w:shd w:val="clear" w:color="auto" w:fill="FCFCFC"/>
            <w:tcMar>
              <w:top w:w="0" w:type="dxa"/>
              <w:left w:w="108" w:type="dxa"/>
              <w:bottom w:w="0" w:type="dxa"/>
              <w:right w:w="108" w:type="dxa"/>
            </w:tcMar>
            <w:hideMark/>
          </w:tcPr>
          <w:p w14:paraId="34ED8F93" w14:textId="77777777" w:rsidR="00B811D4" w:rsidRPr="00B811D4" w:rsidRDefault="00B811D4">
            <w:pPr>
              <w:spacing w:beforeAutospacing="1" w:afterAutospacing="1"/>
              <w:rPr>
                <w:rFonts w:ascii="Times New Roman" w:hAnsi="Times New Roman" w:cs="Times New Roman"/>
                <w:color w:val="363636"/>
                <w:sz w:val="28"/>
                <w:szCs w:val="28"/>
              </w:rPr>
            </w:pPr>
            <w:r w:rsidRPr="00B811D4">
              <w:rPr>
                <w:rFonts w:ascii="Times New Roman" w:hAnsi="Times New Roman" w:cs="Times New Roman"/>
                <w:b/>
                <w:bCs/>
                <w:color w:val="363636"/>
                <w:sz w:val="28"/>
                <w:szCs w:val="28"/>
              </w:rPr>
              <w:lastRenderedPageBreak/>
              <w:t> </w:t>
            </w:r>
          </w:p>
        </w:tc>
        <w:tc>
          <w:tcPr>
            <w:tcW w:w="3544" w:type="dxa"/>
            <w:shd w:val="clear" w:color="auto" w:fill="FCFCFC"/>
            <w:tcMar>
              <w:top w:w="0" w:type="dxa"/>
              <w:left w:w="108" w:type="dxa"/>
              <w:bottom w:w="0" w:type="dxa"/>
              <w:right w:w="108" w:type="dxa"/>
            </w:tcMar>
            <w:hideMark/>
          </w:tcPr>
          <w:p w14:paraId="18A9DBD0" w14:textId="77777777" w:rsidR="00B811D4" w:rsidRPr="00B811D4" w:rsidRDefault="00B811D4">
            <w:pPr>
              <w:spacing w:before="100" w:beforeAutospacing="1" w:after="100" w:afterAutospacing="1"/>
              <w:jc w:val="center"/>
              <w:rPr>
                <w:rFonts w:ascii="Times New Roman" w:hAnsi="Times New Roman" w:cs="Times New Roman"/>
                <w:color w:val="363636"/>
                <w:sz w:val="28"/>
                <w:szCs w:val="28"/>
              </w:rPr>
            </w:pPr>
            <w:r w:rsidRPr="00B811D4">
              <w:rPr>
                <w:rFonts w:ascii="Times New Roman" w:hAnsi="Times New Roman" w:cs="Times New Roman"/>
                <w:color w:val="363636"/>
                <w:sz w:val="28"/>
                <w:szCs w:val="28"/>
              </w:rPr>
              <w:t> </w:t>
            </w:r>
          </w:p>
        </w:tc>
        <w:tc>
          <w:tcPr>
            <w:tcW w:w="3651" w:type="dxa"/>
            <w:shd w:val="clear" w:color="auto" w:fill="FCFCFC"/>
            <w:tcMar>
              <w:top w:w="0" w:type="dxa"/>
              <w:left w:w="108" w:type="dxa"/>
              <w:bottom w:w="0" w:type="dxa"/>
              <w:right w:w="108" w:type="dxa"/>
            </w:tcMar>
            <w:hideMark/>
          </w:tcPr>
          <w:p w14:paraId="47627322" w14:textId="77777777" w:rsidR="00B811D4" w:rsidRPr="00B811D4" w:rsidRDefault="00B811D4">
            <w:pPr>
              <w:spacing w:beforeAutospacing="1" w:afterAutospacing="1"/>
              <w:rPr>
                <w:rFonts w:ascii="Times New Roman" w:hAnsi="Times New Roman" w:cs="Times New Roman"/>
                <w:color w:val="363636"/>
                <w:sz w:val="28"/>
                <w:szCs w:val="28"/>
              </w:rPr>
            </w:pPr>
            <w:proofErr w:type="spellStart"/>
            <w:r w:rsidRPr="00B811D4">
              <w:rPr>
                <w:rFonts w:ascii="Times New Roman" w:hAnsi="Times New Roman" w:cs="Times New Roman"/>
                <w:b/>
                <w:bCs/>
                <w:color w:val="363636"/>
                <w:sz w:val="28"/>
                <w:szCs w:val="28"/>
                <w:lang w:val="ru-RU"/>
              </w:rPr>
              <w:t>Віталій</w:t>
            </w:r>
            <w:proofErr w:type="spellEnd"/>
            <w:r w:rsidRPr="00B811D4">
              <w:rPr>
                <w:rFonts w:ascii="Times New Roman" w:hAnsi="Times New Roman" w:cs="Times New Roman"/>
                <w:b/>
                <w:bCs/>
                <w:color w:val="363636"/>
                <w:sz w:val="28"/>
                <w:szCs w:val="28"/>
                <w:lang w:val="ru-RU"/>
              </w:rPr>
              <w:t xml:space="preserve"> МАВРОДІ</w:t>
            </w:r>
          </w:p>
        </w:tc>
      </w:tr>
      <w:tr w:rsidR="00B811D4" w:rsidRPr="00B811D4" w14:paraId="4C40F1E6" w14:textId="77777777" w:rsidTr="00B811D4">
        <w:tc>
          <w:tcPr>
            <w:tcW w:w="2444" w:type="dxa"/>
            <w:shd w:val="clear" w:color="auto" w:fill="FCFCFC"/>
            <w:tcMar>
              <w:top w:w="0" w:type="dxa"/>
              <w:left w:w="108" w:type="dxa"/>
              <w:bottom w:w="0" w:type="dxa"/>
              <w:right w:w="108" w:type="dxa"/>
            </w:tcMar>
            <w:hideMark/>
          </w:tcPr>
          <w:p w14:paraId="2384754B" w14:textId="77777777" w:rsidR="00B811D4" w:rsidRPr="00B811D4" w:rsidRDefault="00B811D4">
            <w:pPr>
              <w:spacing w:beforeAutospacing="1" w:afterAutospacing="1"/>
              <w:rPr>
                <w:rFonts w:ascii="Times New Roman" w:hAnsi="Times New Roman" w:cs="Times New Roman"/>
                <w:color w:val="363636"/>
                <w:sz w:val="28"/>
                <w:szCs w:val="28"/>
              </w:rPr>
            </w:pPr>
            <w:r w:rsidRPr="00B811D4">
              <w:rPr>
                <w:rFonts w:ascii="Times New Roman" w:hAnsi="Times New Roman" w:cs="Times New Roman"/>
                <w:b/>
                <w:bCs/>
                <w:color w:val="363636"/>
                <w:sz w:val="28"/>
                <w:szCs w:val="28"/>
              </w:rPr>
              <w:t> </w:t>
            </w:r>
          </w:p>
        </w:tc>
        <w:tc>
          <w:tcPr>
            <w:tcW w:w="3544" w:type="dxa"/>
            <w:shd w:val="clear" w:color="auto" w:fill="FCFCFC"/>
            <w:tcMar>
              <w:top w:w="0" w:type="dxa"/>
              <w:left w:w="108" w:type="dxa"/>
              <w:bottom w:w="0" w:type="dxa"/>
              <w:right w:w="108" w:type="dxa"/>
            </w:tcMar>
            <w:hideMark/>
          </w:tcPr>
          <w:p w14:paraId="2B947F96" w14:textId="77777777" w:rsidR="00B811D4" w:rsidRPr="00B811D4" w:rsidRDefault="00B811D4">
            <w:pPr>
              <w:spacing w:before="100" w:beforeAutospacing="1" w:after="100" w:afterAutospacing="1"/>
              <w:jc w:val="center"/>
              <w:rPr>
                <w:rFonts w:ascii="Times New Roman" w:hAnsi="Times New Roman" w:cs="Times New Roman"/>
                <w:color w:val="363636"/>
                <w:sz w:val="28"/>
                <w:szCs w:val="28"/>
              </w:rPr>
            </w:pPr>
            <w:r w:rsidRPr="00B811D4">
              <w:rPr>
                <w:rFonts w:ascii="Times New Roman" w:hAnsi="Times New Roman" w:cs="Times New Roman"/>
                <w:color w:val="363636"/>
                <w:sz w:val="28"/>
                <w:szCs w:val="28"/>
              </w:rPr>
              <w:t> </w:t>
            </w:r>
          </w:p>
        </w:tc>
        <w:tc>
          <w:tcPr>
            <w:tcW w:w="3651" w:type="dxa"/>
            <w:shd w:val="clear" w:color="auto" w:fill="FCFCFC"/>
            <w:tcMar>
              <w:top w:w="0" w:type="dxa"/>
              <w:left w:w="108" w:type="dxa"/>
              <w:bottom w:w="0" w:type="dxa"/>
              <w:right w:w="108" w:type="dxa"/>
            </w:tcMar>
            <w:hideMark/>
          </w:tcPr>
          <w:p w14:paraId="7AEF5FF3" w14:textId="77777777" w:rsidR="00B811D4" w:rsidRPr="00B811D4" w:rsidRDefault="00B811D4">
            <w:pPr>
              <w:spacing w:beforeAutospacing="1" w:afterAutospacing="1"/>
              <w:rPr>
                <w:rFonts w:ascii="Times New Roman" w:hAnsi="Times New Roman" w:cs="Times New Roman"/>
                <w:color w:val="363636"/>
                <w:sz w:val="28"/>
                <w:szCs w:val="28"/>
              </w:rPr>
            </w:pPr>
            <w:r w:rsidRPr="00B811D4">
              <w:rPr>
                <w:rFonts w:ascii="Times New Roman" w:hAnsi="Times New Roman" w:cs="Times New Roman"/>
                <w:b/>
                <w:bCs/>
                <w:color w:val="363636"/>
                <w:sz w:val="28"/>
                <w:szCs w:val="28"/>
                <w:lang w:val="ru-RU"/>
              </w:rPr>
              <w:t> </w:t>
            </w:r>
          </w:p>
        </w:tc>
      </w:tr>
      <w:tr w:rsidR="00B811D4" w:rsidRPr="00B811D4" w14:paraId="0372B00A" w14:textId="77777777" w:rsidTr="00B811D4">
        <w:tc>
          <w:tcPr>
            <w:tcW w:w="2444" w:type="dxa"/>
            <w:shd w:val="clear" w:color="auto" w:fill="FCFCFC"/>
            <w:tcMar>
              <w:top w:w="0" w:type="dxa"/>
              <w:left w:w="108" w:type="dxa"/>
              <w:bottom w:w="0" w:type="dxa"/>
              <w:right w:w="108" w:type="dxa"/>
            </w:tcMar>
            <w:hideMark/>
          </w:tcPr>
          <w:p w14:paraId="728CF1DF" w14:textId="77777777" w:rsidR="00B811D4" w:rsidRPr="00B811D4" w:rsidRDefault="00B811D4">
            <w:pPr>
              <w:spacing w:beforeAutospacing="1" w:afterAutospacing="1"/>
              <w:rPr>
                <w:rFonts w:ascii="Times New Roman" w:hAnsi="Times New Roman" w:cs="Times New Roman"/>
                <w:color w:val="363636"/>
                <w:sz w:val="28"/>
                <w:szCs w:val="28"/>
              </w:rPr>
            </w:pPr>
            <w:r w:rsidRPr="00B811D4">
              <w:rPr>
                <w:rFonts w:ascii="Times New Roman" w:hAnsi="Times New Roman" w:cs="Times New Roman"/>
                <w:b/>
                <w:bCs/>
                <w:color w:val="363636"/>
                <w:sz w:val="28"/>
                <w:szCs w:val="28"/>
              </w:rPr>
              <w:t> </w:t>
            </w:r>
          </w:p>
        </w:tc>
        <w:tc>
          <w:tcPr>
            <w:tcW w:w="3544" w:type="dxa"/>
            <w:shd w:val="clear" w:color="auto" w:fill="FCFCFC"/>
            <w:tcMar>
              <w:top w:w="0" w:type="dxa"/>
              <w:left w:w="108" w:type="dxa"/>
              <w:bottom w:w="0" w:type="dxa"/>
              <w:right w:w="108" w:type="dxa"/>
            </w:tcMar>
            <w:hideMark/>
          </w:tcPr>
          <w:p w14:paraId="2427F8BE" w14:textId="77777777" w:rsidR="00B811D4" w:rsidRPr="00B811D4" w:rsidRDefault="00B811D4">
            <w:pPr>
              <w:spacing w:before="100" w:beforeAutospacing="1" w:after="100" w:afterAutospacing="1"/>
              <w:jc w:val="center"/>
              <w:rPr>
                <w:rFonts w:ascii="Times New Roman" w:hAnsi="Times New Roman" w:cs="Times New Roman"/>
                <w:color w:val="363636"/>
                <w:sz w:val="28"/>
                <w:szCs w:val="28"/>
              </w:rPr>
            </w:pPr>
            <w:r w:rsidRPr="00B811D4">
              <w:rPr>
                <w:rFonts w:ascii="Times New Roman" w:hAnsi="Times New Roman" w:cs="Times New Roman"/>
                <w:color w:val="363636"/>
                <w:sz w:val="28"/>
                <w:szCs w:val="28"/>
              </w:rPr>
              <w:t> </w:t>
            </w:r>
          </w:p>
        </w:tc>
        <w:tc>
          <w:tcPr>
            <w:tcW w:w="3651" w:type="dxa"/>
            <w:shd w:val="clear" w:color="auto" w:fill="FCFCFC"/>
            <w:tcMar>
              <w:top w:w="0" w:type="dxa"/>
              <w:left w:w="108" w:type="dxa"/>
              <w:bottom w:w="0" w:type="dxa"/>
              <w:right w:w="108" w:type="dxa"/>
            </w:tcMar>
            <w:hideMark/>
          </w:tcPr>
          <w:p w14:paraId="2C7E46E6" w14:textId="77777777" w:rsidR="00B811D4" w:rsidRPr="00B811D4" w:rsidRDefault="00B811D4">
            <w:pPr>
              <w:spacing w:beforeAutospacing="1" w:afterAutospacing="1"/>
              <w:rPr>
                <w:rFonts w:ascii="Times New Roman" w:hAnsi="Times New Roman" w:cs="Times New Roman"/>
                <w:color w:val="363636"/>
                <w:sz w:val="28"/>
                <w:szCs w:val="28"/>
              </w:rPr>
            </w:pPr>
            <w:r w:rsidRPr="00B811D4">
              <w:rPr>
                <w:rFonts w:ascii="Times New Roman" w:hAnsi="Times New Roman" w:cs="Times New Roman"/>
                <w:b/>
                <w:bCs/>
                <w:color w:val="363636"/>
                <w:sz w:val="28"/>
                <w:szCs w:val="28"/>
                <w:lang w:val="ru-RU"/>
              </w:rPr>
              <w:t> </w:t>
            </w:r>
          </w:p>
        </w:tc>
      </w:tr>
      <w:tr w:rsidR="00B811D4" w:rsidRPr="00B811D4" w14:paraId="6457BC82" w14:textId="77777777" w:rsidTr="00B811D4">
        <w:tc>
          <w:tcPr>
            <w:tcW w:w="2444" w:type="dxa"/>
            <w:shd w:val="clear" w:color="auto" w:fill="FCFCFC"/>
            <w:tcMar>
              <w:top w:w="0" w:type="dxa"/>
              <w:left w:w="108" w:type="dxa"/>
              <w:bottom w:w="0" w:type="dxa"/>
              <w:right w:w="108" w:type="dxa"/>
            </w:tcMar>
            <w:hideMark/>
          </w:tcPr>
          <w:p w14:paraId="61D811E0" w14:textId="77777777" w:rsidR="00B811D4" w:rsidRPr="00B811D4" w:rsidRDefault="00B811D4">
            <w:pPr>
              <w:spacing w:beforeAutospacing="1" w:afterAutospacing="1"/>
              <w:rPr>
                <w:rFonts w:ascii="Times New Roman" w:hAnsi="Times New Roman" w:cs="Times New Roman"/>
                <w:color w:val="363636"/>
                <w:sz w:val="28"/>
                <w:szCs w:val="28"/>
              </w:rPr>
            </w:pPr>
            <w:r w:rsidRPr="00B811D4">
              <w:rPr>
                <w:rFonts w:ascii="Times New Roman" w:hAnsi="Times New Roman" w:cs="Times New Roman"/>
                <w:b/>
                <w:bCs/>
                <w:color w:val="363636"/>
                <w:sz w:val="28"/>
                <w:szCs w:val="28"/>
              </w:rPr>
              <w:t> </w:t>
            </w:r>
          </w:p>
        </w:tc>
        <w:tc>
          <w:tcPr>
            <w:tcW w:w="3544" w:type="dxa"/>
            <w:shd w:val="clear" w:color="auto" w:fill="FCFCFC"/>
            <w:tcMar>
              <w:top w:w="0" w:type="dxa"/>
              <w:left w:w="108" w:type="dxa"/>
              <w:bottom w:w="0" w:type="dxa"/>
              <w:right w:w="108" w:type="dxa"/>
            </w:tcMar>
            <w:hideMark/>
          </w:tcPr>
          <w:p w14:paraId="39329897" w14:textId="77777777" w:rsidR="00B811D4" w:rsidRPr="00B811D4" w:rsidRDefault="00B811D4">
            <w:pPr>
              <w:spacing w:before="100" w:beforeAutospacing="1" w:after="100" w:afterAutospacing="1"/>
              <w:jc w:val="center"/>
              <w:rPr>
                <w:rFonts w:ascii="Times New Roman" w:hAnsi="Times New Roman" w:cs="Times New Roman"/>
                <w:color w:val="363636"/>
                <w:sz w:val="28"/>
                <w:szCs w:val="28"/>
              </w:rPr>
            </w:pPr>
            <w:r w:rsidRPr="00B811D4">
              <w:rPr>
                <w:rFonts w:ascii="Times New Roman" w:hAnsi="Times New Roman" w:cs="Times New Roman"/>
                <w:color w:val="363636"/>
                <w:sz w:val="28"/>
                <w:szCs w:val="28"/>
              </w:rPr>
              <w:t> </w:t>
            </w:r>
          </w:p>
        </w:tc>
        <w:tc>
          <w:tcPr>
            <w:tcW w:w="3651" w:type="dxa"/>
            <w:shd w:val="clear" w:color="auto" w:fill="FCFCFC"/>
            <w:tcMar>
              <w:top w:w="0" w:type="dxa"/>
              <w:left w:w="108" w:type="dxa"/>
              <w:bottom w:w="0" w:type="dxa"/>
              <w:right w:w="108" w:type="dxa"/>
            </w:tcMar>
            <w:hideMark/>
          </w:tcPr>
          <w:p w14:paraId="6514A701" w14:textId="77777777" w:rsidR="00B811D4" w:rsidRPr="00B811D4" w:rsidRDefault="00B811D4">
            <w:pPr>
              <w:spacing w:beforeAutospacing="1" w:afterAutospacing="1"/>
              <w:rPr>
                <w:rFonts w:ascii="Times New Roman" w:hAnsi="Times New Roman" w:cs="Times New Roman"/>
                <w:color w:val="363636"/>
                <w:sz w:val="28"/>
                <w:szCs w:val="28"/>
              </w:rPr>
            </w:pPr>
            <w:proofErr w:type="spellStart"/>
            <w:r w:rsidRPr="00B811D4">
              <w:rPr>
                <w:rFonts w:ascii="Times New Roman" w:hAnsi="Times New Roman" w:cs="Times New Roman"/>
                <w:b/>
                <w:bCs/>
                <w:color w:val="363636"/>
                <w:sz w:val="28"/>
                <w:szCs w:val="28"/>
                <w:lang w:val="ru-RU"/>
              </w:rPr>
              <w:t>Євгенія</w:t>
            </w:r>
            <w:proofErr w:type="spellEnd"/>
            <w:r w:rsidRPr="00B811D4">
              <w:rPr>
                <w:rFonts w:ascii="Times New Roman" w:hAnsi="Times New Roman" w:cs="Times New Roman"/>
                <w:b/>
                <w:bCs/>
                <w:color w:val="363636"/>
                <w:sz w:val="28"/>
                <w:szCs w:val="28"/>
                <w:lang w:val="ru-RU"/>
              </w:rPr>
              <w:t xml:space="preserve"> МНИШЕНКО</w:t>
            </w:r>
          </w:p>
        </w:tc>
      </w:tr>
      <w:tr w:rsidR="00B811D4" w:rsidRPr="00B811D4" w14:paraId="2D6B5664" w14:textId="77777777" w:rsidTr="00B811D4">
        <w:tc>
          <w:tcPr>
            <w:tcW w:w="2444" w:type="dxa"/>
            <w:shd w:val="clear" w:color="auto" w:fill="FCFCFC"/>
            <w:tcMar>
              <w:top w:w="0" w:type="dxa"/>
              <w:left w:w="108" w:type="dxa"/>
              <w:bottom w:w="0" w:type="dxa"/>
              <w:right w:w="108" w:type="dxa"/>
            </w:tcMar>
            <w:hideMark/>
          </w:tcPr>
          <w:p w14:paraId="14E7BDB1" w14:textId="77777777" w:rsidR="00B811D4" w:rsidRPr="00B811D4" w:rsidRDefault="00B811D4">
            <w:pPr>
              <w:spacing w:beforeAutospacing="1" w:afterAutospacing="1"/>
              <w:rPr>
                <w:rFonts w:ascii="Times New Roman" w:hAnsi="Times New Roman" w:cs="Times New Roman"/>
                <w:color w:val="363636"/>
                <w:sz w:val="28"/>
                <w:szCs w:val="28"/>
              </w:rPr>
            </w:pPr>
            <w:r w:rsidRPr="00B811D4">
              <w:rPr>
                <w:rFonts w:ascii="Times New Roman" w:hAnsi="Times New Roman" w:cs="Times New Roman"/>
                <w:b/>
                <w:bCs/>
                <w:color w:val="363636"/>
                <w:sz w:val="28"/>
                <w:szCs w:val="28"/>
              </w:rPr>
              <w:t> </w:t>
            </w:r>
          </w:p>
        </w:tc>
        <w:tc>
          <w:tcPr>
            <w:tcW w:w="3544" w:type="dxa"/>
            <w:shd w:val="clear" w:color="auto" w:fill="FCFCFC"/>
            <w:tcMar>
              <w:top w:w="0" w:type="dxa"/>
              <w:left w:w="108" w:type="dxa"/>
              <w:bottom w:w="0" w:type="dxa"/>
              <w:right w:w="108" w:type="dxa"/>
            </w:tcMar>
            <w:hideMark/>
          </w:tcPr>
          <w:p w14:paraId="1964E973" w14:textId="77777777" w:rsidR="00B811D4" w:rsidRPr="00B811D4" w:rsidRDefault="00B811D4">
            <w:pPr>
              <w:spacing w:before="100" w:beforeAutospacing="1" w:after="100" w:afterAutospacing="1"/>
              <w:jc w:val="center"/>
              <w:rPr>
                <w:rFonts w:ascii="Times New Roman" w:hAnsi="Times New Roman" w:cs="Times New Roman"/>
                <w:color w:val="363636"/>
                <w:sz w:val="28"/>
                <w:szCs w:val="28"/>
              </w:rPr>
            </w:pPr>
            <w:r w:rsidRPr="00B811D4">
              <w:rPr>
                <w:rFonts w:ascii="Times New Roman" w:hAnsi="Times New Roman" w:cs="Times New Roman"/>
                <w:color w:val="363636"/>
                <w:sz w:val="28"/>
                <w:szCs w:val="28"/>
              </w:rPr>
              <w:t> </w:t>
            </w:r>
          </w:p>
        </w:tc>
        <w:tc>
          <w:tcPr>
            <w:tcW w:w="3651" w:type="dxa"/>
            <w:shd w:val="clear" w:color="auto" w:fill="FCFCFC"/>
            <w:tcMar>
              <w:top w:w="0" w:type="dxa"/>
              <w:left w:w="108" w:type="dxa"/>
              <w:bottom w:w="0" w:type="dxa"/>
              <w:right w:w="108" w:type="dxa"/>
            </w:tcMar>
            <w:hideMark/>
          </w:tcPr>
          <w:p w14:paraId="4F5C9274" w14:textId="77777777" w:rsidR="00B811D4" w:rsidRPr="00B811D4" w:rsidRDefault="00B811D4">
            <w:pPr>
              <w:spacing w:beforeAutospacing="1" w:afterAutospacing="1"/>
              <w:rPr>
                <w:rFonts w:ascii="Times New Roman" w:hAnsi="Times New Roman" w:cs="Times New Roman"/>
                <w:color w:val="363636"/>
                <w:sz w:val="28"/>
                <w:szCs w:val="28"/>
              </w:rPr>
            </w:pPr>
            <w:r w:rsidRPr="00B811D4">
              <w:rPr>
                <w:rFonts w:ascii="Times New Roman" w:hAnsi="Times New Roman" w:cs="Times New Roman"/>
                <w:b/>
                <w:bCs/>
                <w:color w:val="363636"/>
                <w:sz w:val="28"/>
                <w:szCs w:val="28"/>
              </w:rPr>
              <w:t> </w:t>
            </w:r>
          </w:p>
        </w:tc>
      </w:tr>
      <w:tr w:rsidR="00B811D4" w:rsidRPr="00B811D4" w14:paraId="4E88AB6D" w14:textId="77777777" w:rsidTr="00B811D4">
        <w:tc>
          <w:tcPr>
            <w:tcW w:w="2444" w:type="dxa"/>
            <w:shd w:val="clear" w:color="auto" w:fill="FCFCFC"/>
            <w:tcMar>
              <w:top w:w="0" w:type="dxa"/>
              <w:left w:w="108" w:type="dxa"/>
              <w:bottom w:w="0" w:type="dxa"/>
              <w:right w:w="108" w:type="dxa"/>
            </w:tcMar>
            <w:hideMark/>
          </w:tcPr>
          <w:p w14:paraId="09DE0389" w14:textId="77777777" w:rsidR="00B811D4" w:rsidRPr="00B811D4" w:rsidRDefault="00B811D4">
            <w:pPr>
              <w:spacing w:beforeAutospacing="1" w:afterAutospacing="1"/>
              <w:rPr>
                <w:rFonts w:ascii="Times New Roman" w:hAnsi="Times New Roman" w:cs="Times New Roman"/>
                <w:color w:val="363636"/>
                <w:sz w:val="28"/>
                <w:szCs w:val="28"/>
              </w:rPr>
            </w:pPr>
            <w:r w:rsidRPr="00B811D4">
              <w:rPr>
                <w:rFonts w:ascii="Times New Roman" w:hAnsi="Times New Roman" w:cs="Times New Roman"/>
                <w:b/>
                <w:bCs/>
                <w:color w:val="363636"/>
                <w:sz w:val="28"/>
                <w:szCs w:val="28"/>
              </w:rPr>
              <w:t> </w:t>
            </w:r>
          </w:p>
        </w:tc>
        <w:tc>
          <w:tcPr>
            <w:tcW w:w="3544" w:type="dxa"/>
            <w:shd w:val="clear" w:color="auto" w:fill="FCFCFC"/>
            <w:tcMar>
              <w:top w:w="0" w:type="dxa"/>
              <w:left w:w="108" w:type="dxa"/>
              <w:bottom w:w="0" w:type="dxa"/>
              <w:right w:w="108" w:type="dxa"/>
            </w:tcMar>
            <w:hideMark/>
          </w:tcPr>
          <w:p w14:paraId="253A6401" w14:textId="77777777" w:rsidR="00B811D4" w:rsidRPr="00B811D4" w:rsidRDefault="00B811D4">
            <w:pPr>
              <w:spacing w:before="100" w:beforeAutospacing="1" w:after="100" w:afterAutospacing="1"/>
              <w:jc w:val="center"/>
              <w:rPr>
                <w:rFonts w:ascii="Times New Roman" w:hAnsi="Times New Roman" w:cs="Times New Roman"/>
                <w:color w:val="363636"/>
                <w:sz w:val="28"/>
                <w:szCs w:val="28"/>
              </w:rPr>
            </w:pPr>
            <w:r w:rsidRPr="00B811D4">
              <w:rPr>
                <w:rFonts w:ascii="Times New Roman" w:hAnsi="Times New Roman" w:cs="Times New Roman"/>
                <w:color w:val="363636"/>
                <w:sz w:val="28"/>
                <w:szCs w:val="28"/>
              </w:rPr>
              <w:t> </w:t>
            </w:r>
          </w:p>
        </w:tc>
        <w:tc>
          <w:tcPr>
            <w:tcW w:w="3651" w:type="dxa"/>
            <w:shd w:val="clear" w:color="auto" w:fill="FCFCFC"/>
            <w:tcMar>
              <w:top w:w="0" w:type="dxa"/>
              <w:left w:w="108" w:type="dxa"/>
              <w:bottom w:w="0" w:type="dxa"/>
              <w:right w:w="108" w:type="dxa"/>
            </w:tcMar>
            <w:hideMark/>
          </w:tcPr>
          <w:p w14:paraId="4C1B4DE8" w14:textId="77777777" w:rsidR="00B811D4" w:rsidRPr="00B811D4" w:rsidRDefault="00B811D4">
            <w:pPr>
              <w:spacing w:beforeAutospacing="1" w:afterAutospacing="1"/>
              <w:rPr>
                <w:rFonts w:ascii="Times New Roman" w:hAnsi="Times New Roman" w:cs="Times New Roman"/>
                <w:color w:val="363636"/>
                <w:sz w:val="28"/>
                <w:szCs w:val="28"/>
              </w:rPr>
            </w:pPr>
            <w:r w:rsidRPr="00B811D4">
              <w:rPr>
                <w:rFonts w:ascii="Times New Roman" w:hAnsi="Times New Roman" w:cs="Times New Roman"/>
                <w:b/>
                <w:bCs/>
                <w:color w:val="363636"/>
                <w:sz w:val="28"/>
                <w:szCs w:val="28"/>
              </w:rPr>
              <w:t> </w:t>
            </w:r>
          </w:p>
        </w:tc>
      </w:tr>
      <w:tr w:rsidR="00B811D4" w:rsidRPr="00B811D4" w14:paraId="12492515" w14:textId="77777777" w:rsidTr="00B811D4">
        <w:tc>
          <w:tcPr>
            <w:tcW w:w="2444" w:type="dxa"/>
            <w:shd w:val="clear" w:color="auto" w:fill="FCFCFC"/>
            <w:tcMar>
              <w:top w:w="0" w:type="dxa"/>
              <w:left w:w="108" w:type="dxa"/>
              <w:bottom w:w="0" w:type="dxa"/>
              <w:right w:w="108" w:type="dxa"/>
            </w:tcMar>
            <w:hideMark/>
          </w:tcPr>
          <w:p w14:paraId="6C254EE2" w14:textId="77777777" w:rsidR="00B811D4" w:rsidRPr="00B811D4" w:rsidRDefault="00B811D4">
            <w:pPr>
              <w:spacing w:beforeAutospacing="1" w:afterAutospacing="1"/>
              <w:rPr>
                <w:rFonts w:ascii="Times New Roman" w:hAnsi="Times New Roman" w:cs="Times New Roman"/>
                <w:color w:val="363636"/>
                <w:sz w:val="28"/>
                <w:szCs w:val="28"/>
              </w:rPr>
            </w:pPr>
            <w:r w:rsidRPr="00B811D4">
              <w:rPr>
                <w:rFonts w:ascii="Times New Roman" w:hAnsi="Times New Roman" w:cs="Times New Roman"/>
                <w:b/>
                <w:bCs/>
                <w:color w:val="363636"/>
                <w:sz w:val="28"/>
                <w:szCs w:val="28"/>
              </w:rPr>
              <w:t> </w:t>
            </w:r>
          </w:p>
        </w:tc>
        <w:tc>
          <w:tcPr>
            <w:tcW w:w="3544" w:type="dxa"/>
            <w:shd w:val="clear" w:color="auto" w:fill="FCFCFC"/>
            <w:tcMar>
              <w:top w:w="0" w:type="dxa"/>
              <w:left w:w="108" w:type="dxa"/>
              <w:bottom w:w="0" w:type="dxa"/>
              <w:right w:w="108" w:type="dxa"/>
            </w:tcMar>
            <w:hideMark/>
          </w:tcPr>
          <w:p w14:paraId="6E502F95" w14:textId="77777777" w:rsidR="00B811D4" w:rsidRPr="00B811D4" w:rsidRDefault="00B811D4">
            <w:pPr>
              <w:spacing w:before="100" w:beforeAutospacing="1" w:after="100" w:afterAutospacing="1"/>
              <w:jc w:val="center"/>
              <w:rPr>
                <w:rFonts w:ascii="Times New Roman" w:hAnsi="Times New Roman" w:cs="Times New Roman"/>
                <w:color w:val="363636"/>
                <w:sz w:val="28"/>
                <w:szCs w:val="28"/>
              </w:rPr>
            </w:pPr>
            <w:r w:rsidRPr="00B811D4">
              <w:rPr>
                <w:rFonts w:ascii="Times New Roman" w:hAnsi="Times New Roman" w:cs="Times New Roman"/>
                <w:color w:val="363636"/>
                <w:sz w:val="28"/>
                <w:szCs w:val="28"/>
              </w:rPr>
              <w:t> </w:t>
            </w:r>
          </w:p>
        </w:tc>
        <w:tc>
          <w:tcPr>
            <w:tcW w:w="3651" w:type="dxa"/>
            <w:shd w:val="clear" w:color="auto" w:fill="FCFCFC"/>
            <w:tcMar>
              <w:top w:w="0" w:type="dxa"/>
              <w:left w:w="108" w:type="dxa"/>
              <w:bottom w:w="0" w:type="dxa"/>
              <w:right w:w="108" w:type="dxa"/>
            </w:tcMar>
            <w:hideMark/>
          </w:tcPr>
          <w:p w14:paraId="153E4E29" w14:textId="77777777" w:rsidR="00B811D4" w:rsidRPr="00B811D4" w:rsidRDefault="00B811D4">
            <w:pPr>
              <w:spacing w:beforeAutospacing="1" w:afterAutospacing="1"/>
              <w:rPr>
                <w:rFonts w:ascii="Times New Roman" w:hAnsi="Times New Roman" w:cs="Times New Roman"/>
                <w:color w:val="363636"/>
                <w:sz w:val="28"/>
                <w:szCs w:val="28"/>
              </w:rPr>
            </w:pPr>
            <w:proofErr w:type="spellStart"/>
            <w:r w:rsidRPr="00B811D4">
              <w:rPr>
                <w:rFonts w:ascii="Times New Roman" w:hAnsi="Times New Roman" w:cs="Times New Roman"/>
                <w:b/>
                <w:bCs/>
                <w:color w:val="363636"/>
                <w:sz w:val="28"/>
                <w:szCs w:val="28"/>
                <w:lang w:val="ru-RU"/>
              </w:rPr>
              <w:t>Тетяна</w:t>
            </w:r>
            <w:proofErr w:type="spellEnd"/>
            <w:r w:rsidRPr="00B811D4">
              <w:rPr>
                <w:rFonts w:ascii="Times New Roman" w:hAnsi="Times New Roman" w:cs="Times New Roman"/>
                <w:b/>
                <w:bCs/>
                <w:color w:val="363636"/>
                <w:sz w:val="28"/>
                <w:szCs w:val="28"/>
                <w:lang w:val="ru-RU"/>
              </w:rPr>
              <w:t xml:space="preserve"> СТЕПАНОВА</w:t>
            </w:r>
          </w:p>
        </w:tc>
      </w:tr>
    </w:tbl>
    <w:p w14:paraId="5F7CCF9E" w14:textId="1B205439" w:rsidR="00B72EFE" w:rsidRPr="00B811D4" w:rsidRDefault="00B72EFE" w:rsidP="00B811D4">
      <w:pPr>
        <w:shd w:val="clear" w:color="auto" w:fill="FCFCFC"/>
        <w:jc w:val="center"/>
        <w:rPr>
          <w:rFonts w:ascii="Times New Roman" w:hAnsi="Times New Roman" w:cs="Times New Roman"/>
          <w:sz w:val="28"/>
          <w:szCs w:val="28"/>
        </w:rPr>
      </w:pPr>
    </w:p>
    <w:sectPr w:rsidR="00B72EFE" w:rsidRPr="00B811D4">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31F2"/>
    <w:rsid w:val="00023179"/>
    <w:rsid w:val="00034EF4"/>
    <w:rsid w:val="000C20FD"/>
    <w:rsid w:val="000F4567"/>
    <w:rsid w:val="00121B2C"/>
    <w:rsid w:val="00122CCE"/>
    <w:rsid w:val="0012439F"/>
    <w:rsid w:val="001503F3"/>
    <w:rsid w:val="00157460"/>
    <w:rsid w:val="00186206"/>
    <w:rsid w:val="00197936"/>
    <w:rsid w:val="001B1525"/>
    <w:rsid w:val="001D217E"/>
    <w:rsid w:val="001F5638"/>
    <w:rsid w:val="002334C5"/>
    <w:rsid w:val="00254E2D"/>
    <w:rsid w:val="002C09F3"/>
    <w:rsid w:val="00346E17"/>
    <w:rsid w:val="003905AF"/>
    <w:rsid w:val="0039518B"/>
    <w:rsid w:val="00410B69"/>
    <w:rsid w:val="00416905"/>
    <w:rsid w:val="004412E2"/>
    <w:rsid w:val="004A2611"/>
    <w:rsid w:val="00507561"/>
    <w:rsid w:val="005246B9"/>
    <w:rsid w:val="00535A0D"/>
    <w:rsid w:val="00581596"/>
    <w:rsid w:val="005A31F2"/>
    <w:rsid w:val="005F7F44"/>
    <w:rsid w:val="0061140A"/>
    <w:rsid w:val="006812D3"/>
    <w:rsid w:val="00714473"/>
    <w:rsid w:val="0073572D"/>
    <w:rsid w:val="00752ED3"/>
    <w:rsid w:val="00800C12"/>
    <w:rsid w:val="00824C71"/>
    <w:rsid w:val="008C5F1A"/>
    <w:rsid w:val="008D0E5B"/>
    <w:rsid w:val="00905689"/>
    <w:rsid w:val="00935DA0"/>
    <w:rsid w:val="00957DD8"/>
    <w:rsid w:val="009724AA"/>
    <w:rsid w:val="009760EA"/>
    <w:rsid w:val="009B5AD1"/>
    <w:rsid w:val="009D2AC3"/>
    <w:rsid w:val="00A10CB7"/>
    <w:rsid w:val="00A2455E"/>
    <w:rsid w:val="00A57CC5"/>
    <w:rsid w:val="00A6456D"/>
    <w:rsid w:val="00A65411"/>
    <w:rsid w:val="00A76ABE"/>
    <w:rsid w:val="00A85B24"/>
    <w:rsid w:val="00AC4367"/>
    <w:rsid w:val="00AE3D3B"/>
    <w:rsid w:val="00AF2B15"/>
    <w:rsid w:val="00B11112"/>
    <w:rsid w:val="00B2551C"/>
    <w:rsid w:val="00B72EFE"/>
    <w:rsid w:val="00B736EB"/>
    <w:rsid w:val="00B811D4"/>
    <w:rsid w:val="00BA3F73"/>
    <w:rsid w:val="00C43F08"/>
    <w:rsid w:val="00C759B7"/>
    <w:rsid w:val="00D915FA"/>
    <w:rsid w:val="00DA6DB8"/>
    <w:rsid w:val="00E051D3"/>
    <w:rsid w:val="00E20F13"/>
    <w:rsid w:val="00E24393"/>
    <w:rsid w:val="00E56DF7"/>
    <w:rsid w:val="00E701C5"/>
    <w:rsid w:val="00ED24AF"/>
    <w:rsid w:val="00F4220A"/>
    <w:rsid w:val="00F61F43"/>
    <w:rsid w:val="00F644B4"/>
    <w:rsid w:val="00F86590"/>
    <w:rsid w:val="00F93914"/>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098791"/>
  <w15:chartTrackingRefBased/>
  <w15:docId w15:val="{1C880BEB-D73E-48CF-877D-5AE1E08E01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0F4567"/>
    <w:rPr>
      <w:b/>
      <w:bCs/>
    </w:rPr>
  </w:style>
  <w:style w:type="paragraph" w:styleId="a4">
    <w:name w:val="Normal (Web)"/>
    <w:basedOn w:val="a"/>
    <w:uiPriority w:val="99"/>
    <w:semiHidden/>
    <w:unhideWhenUsed/>
    <w:rsid w:val="000F4567"/>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a5">
    <w:name w:val="List Paragraph"/>
    <w:basedOn w:val="a"/>
    <w:uiPriority w:val="34"/>
    <w:qFormat/>
    <w:rsid w:val="0071447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6">
    <w:name w:val="Hyperlink"/>
    <w:basedOn w:val="a0"/>
    <w:uiPriority w:val="99"/>
    <w:semiHidden/>
    <w:unhideWhenUsed/>
    <w:rsid w:val="00023179"/>
    <w:rPr>
      <w:color w:val="0000FF"/>
      <w:u w:val="single"/>
    </w:rPr>
  </w:style>
  <w:style w:type="character" w:styleId="a7">
    <w:name w:val="Emphasis"/>
    <w:basedOn w:val="a0"/>
    <w:uiPriority w:val="20"/>
    <w:qFormat/>
    <w:rsid w:val="00023179"/>
    <w:rPr>
      <w:i/>
      <w:iCs/>
    </w:rPr>
  </w:style>
  <w:style w:type="paragraph" w:styleId="a8">
    <w:name w:val="No Spacing"/>
    <w:basedOn w:val="a"/>
    <w:uiPriority w:val="1"/>
    <w:qFormat/>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
    <w:name w:val="3"/>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trebuchetms14pt">
    <w:name w:val="2trebuchetms14pt"/>
    <w:basedOn w:val="a0"/>
    <w:rsid w:val="00F86590"/>
  </w:style>
  <w:style w:type="paragraph" w:customStyle="1" w:styleId="rvps2">
    <w:name w:val="rvps2"/>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0">
    <w:name w:val="rvts0"/>
    <w:basedOn w:val="a0"/>
    <w:rsid w:val="00F86590"/>
  </w:style>
  <w:style w:type="paragraph" w:customStyle="1" w:styleId="20">
    <w:name w:val="20"/>
    <w:basedOn w:val="a"/>
    <w:rsid w:val="00752ED3"/>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3">
    <w:name w:val="33"/>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21">
    <w:name w:val="21"/>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
    <w:name w:val="2"/>
    <w:basedOn w:val="a0"/>
    <w:rsid w:val="00A57CC5"/>
  </w:style>
  <w:style w:type="character" w:customStyle="1" w:styleId="34">
    <w:name w:val="34"/>
    <w:basedOn w:val="a0"/>
    <w:rsid w:val="00A57CC5"/>
  </w:style>
  <w:style w:type="paragraph" w:customStyle="1" w:styleId="msonormal0">
    <w:name w:val="msonormal"/>
    <w:basedOn w:val="a"/>
    <w:rsid w:val="00197936"/>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9">
    <w:name w:val="FollowedHyperlink"/>
    <w:basedOn w:val="a0"/>
    <w:uiPriority w:val="99"/>
    <w:semiHidden/>
    <w:unhideWhenUsed/>
    <w:rsid w:val="00197936"/>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656128">
      <w:bodyDiv w:val="1"/>
      <w:marLeft w:val="0"/>
      <w:marRight w:val="0"/>
      <w:marTop w:val="0"/>
      <w:marBottom w:val="0"/>
      <w:divBdr>
        <w:top w:val="none" w:sz="0" w:space="0" w:color="auto"/>
        <w:left w:val="none" w:sz="0" w:space="0" w:color="auto"/>
        <w:bottom w:val="none" w:sz="0" w:space="0" w:color="auto"/>
        <w:right w:val="none" w:sz="0" w:space="0" w:color="auto"/>
      </w:divBdr>
      <w:divsChild>
        <w:div w:id="887911181">
          <w:marLeft w:val="0"/>
          <w:marRight w:val="140"/>
          <w:marTop w:val="0"/>
          <w:marBottom w:val="0"/>
          <w:divBdr>
            <w:top w:val="none" w:sz="0" w:space="0" w:color="auto"/>
            <w:left w:val="none" w:sz="0" w:space="0" w:color="auto"/>
            <w:bottom w:val="single" w:sz="12" w:space="2" w:color="FFFFFF"/>
            <w:right w:val="none" w:sz="0" w:space="0" w:color="auto"/>
          </w:divBdr>
        </w:div>
        <w:div w:id="1894004252">
          <w:marLeft w:val="0"/>
          <w:marRight w:val="140"/>
          <w:marTop w:val="0"/>
          <w:marBottom w:val="0"/>
          <w:divBdr>
            <w:top w:val="none" w:sz="0" w:space="0" w:color="auto"/>
            <w:left w:val="none" w:sz="0" w:space="0" w:color="auto"/>
            <w:bottom w:val="single" w:sz="12" w:space="1" w:color="FFFFFF"/>
            <w:right w:val="none" w:sz="0" w:space="0" w:color="auto"/>
          </w:divBdr>
        </w:div>
        <w:div w:id="1885294121">
          <w:marLeft w:val="0"/>
          <w:marRight w:val="140"/>
          <w:marTop w:val="0"/>
          <w:marBottom w:val="0"/>
          <w:divBdr>
            <w:top w:val="none" w:sz="0" w:space="0" w:color="auto"/>
            <w:left w:val="none" w:sz="0" w:space="0" w:color="auto"/>
            <w:bottom w:val="single" w:sz="12" w:space="12" w:color="FFFFFF"/>
            <w:right w:val="none" w:sz="0" w:space="0" w:color="auto"/>
          </w:divBdr>
        </w:div>
        <w:div w:id="416291153">
          <w:marLeft w:val="0"/>
          <w:marRight w:val="140"/>
          <w:marTop w:val="0"/>
          <w:marBottom w:val="0"/>
          <w:divBdr>
            <w:top w:val="none" w:sz="0" w:space="0" w:color="auto"/>
            <w:left w:val="none" w:sz="0" w:space="0" w:color="auto"/>
            <w:bottom w:val="single" w:sz="12" w:space="1" w:color="FFFFFF"/>
            <w:right w:val="none" w:sz="0" w:space="0" w:color="auto"/>
          </w:divBdr>
        </w:div>
        <w:div w:id="1098601113">
          <w:marLeft w:val="0"/>
          <w:marRight w:val="140"/>
          <w:marTop w:val="0"/>
          <w:marBottom w:val="0"/>
          <w:divBdr>
            <w:top w:val="none" w:sz="0" w:space="0" w:color="auto"/>
            <w:left w:val="none" w:sz="0" w:space="0" w:color="auto"/>
            <w:bottom w:val="single" w:sz="12" w:space="0" w:color="FFFFFF"/>
            <w:right w:val="none" w:sz="0" w:space="0" w:color="auto"/>
          </w:divBdr>
        </w:div>
        <w:div w:id="1418399339">
          <w:marLeft w:val="0"/>
          <w:marRight w:val="140"/>
          <w:marTop w:val="0"/>
          <w:marBottom w:val="0"/>
          <w:divBdr>
            <w:top w:val="none" w:sz="0" w:space="0" w:color="auto"/>
            <w:left w:val="none" w:sz="0" w:space="0" w:color="auto"/>
            <w:bottom w:val="single" w:sz="12" w:space="12" w:color="FFFFFF"/>
            <w:right w:val="none" w:sz="0" w:space="0" w:color="auto"/>
          </w:divBdr>
        </w:div>
        <w:div w:id="902371800">
          <w:marLeft w:val="0"/>
          <w:marRight w:val="140"/>
          <w:marTop w:val="0"/>
          <w:marBottom w:val="0"/>
          <w:divBdr>
            <w:top w:val="none" w:sz="0" w:space="0" w:color="auto"/>
            <w:left w:val="none" w:sz="0" w:space="0" w:color="auto"/>
            <w:bottom w:val="single" w:sz="12" w:space="12" w:color="FFFFFF"/>
            <w:right w:val="none" w:sz="0" w:space="0" w:color="auto"/>
          </w:divBdr>
        </w:div>
        <w:div w:id="1945337316">
          <w:marLeft w:val="0"/>
          <w:marRight w:val="140"/>
          <w:marTop w:val="0"/>
          <w:marBottom w:val="0"/>
          <w:divBdr>
            <w:top w:val="none" w:sz="0" w:space="0" w:color="auto"/>
            <w:left w:val="none" w:sz="0" w:space="0" w:color="auto"/>
            <w:bottom w:val="single" w:sz="12" w:space="31" w:color="FFFFFF"/>
            <w:right w:val="none" w:sz="0" w:space="0" w:color="auto"/>
          </w:divBdr>
        </w:div>
      </w:divsChild>
    </w:div>
    <w:div w:id="124206310">
      <w:bodyDiv w:val="1"/>
      <w:marLeft w:val="0"/>
      <w:marRight w:val="0"/>
      <w:marTop w:val="0"/>
      <w:marBottom w:val="0"/>
      <w:divBdr>
        <w:top w:val="none" w:sz="0" w:space="0" w:color="auto"/>
        <w:left w:val="none" w:sz="0" w:space="0" w:color="auto"/>
        <w:bottom w:val="none" w:sz="0" w:space="0" w:color="auto"/>
        <w:right w:val="none" w:sz="0" w:space="0" w:color="auto"/>
      </w:divBdr>
    </w:div>
    <w:div w:id="125858358">
      <w:bodyDiv w:val="1"/>
      <w:marLeft w:val="0"/>
      <w:marRight w:val="0"/>
      <w:marTop w:val="0"/>
      <w:marBottom w:val="0"/>
      <w:divBdr>
        <w:top w:val="none" w:sz="0" w:space="0" w:color="auto"/>
        <w:left w:val="none" w:sz="0" w:space="0" w:color="auto"/>
        <w:bottom w:val="none" w:sz="0" w:space="0" w:color="auto"/>
        <w:right w:val="none" w:sz="0" w:space="0" w:color="auto"/>
      </w:divBdr>
      <w:divsChild>
        <w:div w:id="1143622848">
          <w:marLeft w:val="0"/>
          <w:marRight w:val="0"/>
          <w:marTop w:val="0"/>
          <w:marBottom w:val="0"/>
          <w:divBdr>
            <w:top w:val="none" w:sz="0" w:space="0" w:color="auto"/>
            <w:left w:val="none" w:sz="0" w:space="0" w:color="auto"/>
            <w:bottom w:val="single" w:sz="12" w:space="12" w:color="FFFFFF"/>
            <w:right w:val="none" w:sz="0" w:space="0" w:color="auto"/>
          </w:divBdr>
        </w:div>
        <w:div w:id="1998876295">
          <w:marLeft w:val="0"/>
          <w:marRight w:val="0"/>
          <w:marTop w:val="0"/>
          <w:marBottom w:val="0"/>
          <w:divBdr>
            <w:top w:val="none" w:sz="0" w:space="0" w:color="auto"/>
            <w:left w:val="none" w:sz="0" w:space="0" w:color="auto"/>
            <w:bottom w:val="single" w:sz="12" w:space="31" w:color="FFFFFF"/>
            <w:right w:val="none" w:sz="0" w:space="0" w:color="auto"/>
          </w:divBdr>
        </w:div>
      </w:divsChild>
    </w:div>
    <w:div w:id="149098255">
      <w:bodyDiv w:val="1"/>
      <w:marLeft w:val="0"/>
      <w:marRight w:val="0"/>
      <w:marTop w:val="0"/>
      <w:marBottom w:val="0"/>
      <w:divBdr>
        <w:top w:val="none" w:sz="0" w:space="0" w:color="auto"/>
        <w:left w:val="none" w:sz="0" w:space="0" w:color="auto"/>
        <w:bottom w:val="none" w:sz="0" w:space="0" w:color="auto"/>
        <w:right w:val="none" w:sz="0" w:space="0" w:color="auto"/>
      </w:divBdr>
      <w:divsChild>
        <w:div w:id="312174090">
          <w:marLeft w:val="0"/>
          <w:marRight w:val="140"/>
          <w:marTop w:val="0"/>
          <w:marBottom w:val="0"/>
          <w:divBdr>
            <w:top w:val="none" w:sz="0" w:space="0" w:color="auto"/>
            <w:left w:val="none" w:sz="0" w:space="0" w:color="auto"/>
            <w:bottom w:val="single" w:sz="12" w:space="12" w:color="FFFFFF"/>
            <w:right w:val="none" w:sz="0" w:space="0" w:color="auto"/>
          </w:divBdr>
        </w:div>
        <w:div w:id="889731419">
          <w:marLeft w:val="0"/>
          <w:marRight w:val="140"/>
          <w:marTop w:val="0"/>
          <w:marBottom w:val="0"/>
          <w:divBdr>
            <w:top w:val="none" w:sz="0" w:space="0" w:color="auto"/>
            <w:left w:val="none" w:sz="0" w:space="0" w:color="auto"/>
            <w:bottom w:val="single" w:sz="12" w:space="1" w:color="FFFFFF"/>
            <w:right w:val="none" w:sz="0" w:space="0" w:color="auto"/>
          </w:divBdr>
        </w:div>
        <w:div w:id="1904901065">
          <w:marLeft w:val="0"/>
          <w:marRight w:val="140"/>
          <w:marTop w:val="0"/>
          <w:marBottom w:val="0"/>
          <w:divBdr>
            <w:top w:val="none" w:sz="0" w:space="0" w:color="auto"/>
            <w:left w:val="none" w:sz="0" w:space="0" w:color="auto"/>
            <w:bottom w:val="single" w:sz="12" w:space="12" w:color="FFFFFF"/>
            <w:right w:val="none" w:sz="0" w:space="0" w:color="auto"/>
          </w:divBdr>
        </w:div>
        <w:div w:id="31224458">
          <w:marLeft w:val="0"/>
          <w:marRight w:val="140"/>
          <w:marTop w:val="0"/>
          <w:marBottom w:val="0"/>
          <w:divBdr>
            <w:top w:val="none" w:sz="0" w:space="0" w:color="auto"/>
            <w:left w:val="none" w:sz="0" w:space="0" w:color="auto"/>
            <w:bottom w:val="single" w:sz="12" w:space="1" w:color="FFFFFF"/>
            <w:right w:val="none" w:sz="0" w:space="0" w:color="auto"/>
          </w:divBdr>
        </w:div>
        <w:div w:id="1393697432">
          <w:marLeft w:val="0"/>
          <w:marRight w:val="140"/>
          <w:marTop w:val="0"/>
          <w:marBottom w:val="0"/>
          <w:divBdr>
            <w:top w:val="none" w:sz="0" w:space="0" w:color="auto"/>
            <w:left w:val="none" w:sz="0" w:space="0" w:color="auto"/>
            <w:bottom w:val="single" w:sz="12" w:space="12" w:color="FFFFFF"/>
            <w:right w:val="none" w:sz="0" w:space="0" w:color="auto"/>
          </w:divBdr>
        </w:div>
        <w:div w:id="984431603">
          <w:marLeft w:val="0"/>
          <w:marRight w:val="140"/>
          <w:marTop w:val="0"/>
          <w:marBottom w:val="0"/>
          <w:divBdr>
            <w:top w:val="none" w:sz="0" w:space="0" w:color="auto"/>
            <w:left w:val="none" w:sz="0" w:space="0" w:color="auto"/>
            <w:bottom w:val="single" w:sz="12" w:space="1" w:color="FFFFFF"/>
            <w:right w:val="none" w:sz="0" w:space="0" w:color="auto"/>
          </w:divBdr>
        </w:div>
        <w:div w:id="2055813916">
          <w:marLeft w:val="0"/>
          <w:marRight w:val="140"/>
          <w:marTop w:val="0"/>
          <w:marBottom w:val="0"/>
          <w:divBdr>
            <w:top w:val="none" w:sz="0" w:space="0" w:color="auto"/>
            <w:left w:val="none" w:sz="0" w:space="0" w:color="auto"/>
            <w:bottom w:val="single" w:sz="12" w:space="0" w:color="FFFFFF"/>
            <w:right w:val="none" w:sz="0" w:space="0" w:color="auto"/>
          </w:divBdr>
        </w:div>
        <w:div w:id="668601565">
          <w:marLeft w:val="0"/>
          <w:marRight w:val="140"/>
          <w:marTop w:val="0"/>
          <w:marBottom w:val="0"/>
          <w:divBdr>
            <w:top w:val="none" w:sz="0" w:space="0" w:color="auto"/>
            <w:left w:val="none" w:sz="0" w:space="0" w:color="auto"/>
            <w:bottom w:val="single" w:sz="12" w:space="1" w:color="FFFFFF"/>
            <w:right w:val="none" w:sz="0" w:space="0" w:color="auto"/>
          </w:divBdr>
        </w:div>
        <w:div w:id="155844674">
          <w:marLeft w:val="0"/>
          <w:marRight w:val="140"/>
          <w:marTop w:val="0"/>
          <w:marBottom w:val="0"/>
          <w:divBdr>
            <w:top w:val="none" w:sz="0" w:space="0" w:color="auto"/>
            <w:left w:val="none" w:sz="0" w:space="0" w:color="auto"/>
            <w:bottom w:val="single" w:sz="12" w:space="0" w:color="FFFFFF"/>
            <w:right w:val="none" w:sz="0" w:space="0" w:color="auto"/>
          </w:divBdr>
        </w:div>
        <w:div w:id="1592398973">
          <w:marLeft w:val="0"/>
          <w:marRight w:val="140"/>
          <w:marTop w:val="0"/>
          <w:marBottom w:val="0"/>
          <w:divBdr>
            <w:top w:val="none" w:sz="0" w:space="0" w:color="auto"/>
            <w:left w:val="none" w:sz="0" w:space="0" w:color="auto"/>
            <w:bottom w:val="single" w:sz="12" w:space="1" w:color="FFFFFF"/>
            <w:right w:val="none" w:sz="0" w:space="0" w:color="auto"/>
          </w:divBdr>
        </w:div>
        <w:div w:id="303462038">
          <w:marLeft w:val="0"/>
          <w:marRight w:val="140"/>
          <w:marTop w:val="0"/>
          <w:marBottom w:val="0"/>
          <w:divBdr>
            <w:top w:val="none" w:sz="0" w:space="0" w:color="auto"/>
            <w:left w:val="none" w:sz="0" w:space="0" w:color="auto"/>
            <w:bottom w:val="single" w:sz="12" w:space="0" w:color="FFFFFF"/>
            <w:right w:val="none" w:sz="0" w:space="0" w:color="auto"/>
          </w:divBdr>
        </w:div>
        <w:div w:id="46732606">
          <w:marLeft w:val="0"/>
          <w:marRight w:val="140"/>
          <w:marTop w:val="0"/>
          <w:marBottom w:val="0"/>
          <w:divBdr>
            <w:top w:val="none" w:sz="0" w:space="0" w:color="auto"/>
            <w:left w:val="none" w:sz="0" w:space="0" w:color="auto"/>
            <w:bottom w:val="single" w:sz="12" w:space="1" w:color="FFFFFF"/>
            <w:right w:val="none" w:sz="0" w:space="0" w:color="auto"/>
          </w:divBdr>
        </w:div>
        <w:div w:id="1959792985">
          <w:marLeft w:val="0"/>
          <w:marRight w:val="140"/>
          <w:marTop w:val="0"/>
          <w:marBottom w:val="0"/>
          <w:divBdr>
            <w:top w:val="none" w:sz="0" w:space="0" w:color="auto"/>
            <w:left w:val="none" w:sz="0" w:space="0" w:color="auto"/>
            <w:bottom w:val="single" w:sz="12" w:space="0" w:color="FFFFFF"/>
            <w:right w:val="none" w:sz="0" w:space="0" w:color="auto"/>
          </w:divBdr>
        </w:div>
        <w:div w:id="146633267">
          <w:marLeft w:val="0"/>
          <w:marRight w:val="140"/>
          <w:marTop w:val="0"/>
          <w:marBottom w:val="0"/>
          <w:divBdr>
            <w:top w:val="none" w:sz="0" w:space="0" w:color="auto"/>
            <w:left w:val="none" w:sz="0" w:space="0" w:color="auto"/>
            <w:bottom w:val="single" w:sz="12" w:space="31" w:color="FFFFFF"/>
            <w:right w:val="none" w:sz="0" w:space="0" w:color="auto"/>
          </w:divBdr>
        </w:div>
      </w:divsChild>
    </w:div>
    <w:div w:id="208105443">
      <w:bodyDiv w:val="1"/>
      <w:marLeft w:val="0"/>
      <w:marRight w:val="0"/>
      <w:marTop w:val="0"/>
      <w:marBottom w:val="0"/>
      <w:divBdr>
        <w:top w:val="none" w:sz="0" w:space="0" w:color="auto"/>
        <w:left w:val="none" w:sz="0" w:space="0" w:color="auto"/>
        <w:bottom w:val="none" w:sz="0" w:space="0" w:color="auto"/>
        <w:right w:val="none" w:sz="0" w:space="0" w:color="auto"/>
      </w:divBdr>
      <w:divsChild>
        <w:div w:id="693382189">
          <w:marLeft w:val="0"/>
          <w:marRight w:val="140"/>
          <w:marTop w:val="0"/>
          <w:marBottom w:val="0"/>
          <w:divBdr>
            <w:top w:val="none" w:sz="0" w:space="0" w:color="auto"/>
            <w:left w:val="none" w:sz="0" w:space="0" w:color="auto"/>
            <w:bottom w:val="single" w:sz="12" w:space="2" w:color="FFFFFF"/>
            <w:right w:val="none" w:sz="0" w:space="0" w:color="auto"/>
          </w:divBdr>
        </w:div>
        <w:div w:id="1426414210">
          <w:marLeft w:val="0"/>
          <w:marRight w:val="140"/>
          <w:marTop w:val="0"/>
          <w:marBottom w:val="0"/>
          <w:divBdr>
            <w:top w:val="none" w:sz="0" w:space="0" w:color="auto"/>
            <w:left w:val="none" w:sz="0" w:space="0" w:color="auto"/>
            <w:bottom w:val="single" w:sz="12" w:space="4" w:color="FFFFFF"/>
            <w:right w:val="none" w:sz="0" w:space="0" w:color="auto"/>
          </w:divBdr>
        </w:div>
        <w:div w:id="1312902114">
          <w:marLeft w:val="0"/>
          <w:marRight w:val="140"/>
          <w:marTop w:val="0"/>
          <w:marBottom w:val="0"/>
          <w:divBdr>
            <w:top w:val="none" w:sz="0" w:space="0" w:color="auto"/>
            <w:left w:val="none" w:sz="0" w:space="0" w:color="auto"/>
            <w:bottom w:val="single" w:sz="12" w:space="2" w:color="FFFFFF"/>
            <w:right w:val="none" w:sz="0" w:space="0" w:color="auto"/>
          </w:divBdr>
        </w:div>
        <w:div w:id="797600945">
          <w:marLeft w:val="0"/>
          <w:marRight w:val="140"/>
          <w:marTop w:val="0"/>
          <w:marBottom w:val="0"/>
          <w:divBdr>
            <w:top w:val="none" w:sz="0" w:space="0" w:color="auto"/>
            <w:left w:val="none" w:sz="0" w:space="0" w:color="auto"/>
            <w:bottom w:val="single" w:sz="12" w:space="1" w:color="FFFFFF"/>
            <w:right w:val="none" w:sz="0" w:space="0" w:color="auto"/>
          </w:divBdr>
        </w:div>
        <w:div w:id="2010054983">
          <w:marLeft w:val="0"/>
          <w:marRight w:val="140"/>
          <w:marTop w:val="0"/>
          <w:marBottom w:val="0"/>
          <w:divBdr>
            <w:top w:val="none" w:sz="0" w:space="0" w:color="auto"/>
            <w:left w:val="none" w:sz="0" w:space="0" w:color="auto"/>
            <w:bottom w:val="single" w:sz="12" w:space="12" w:color="FFFFFF"/>
            <w:right w:val="none" w:sz="0" w:space="0" w:color="auto"/>
          </w:divBdr>
        </w:div>
        <w:div w:id="136412202">
          <w:marLeft w:val="0"/>
          <w:marRight w:val="140"/>
          <w:marTop w:val="0"/>
          <w:marBottom w:val="0"/>
          <w:divBdr>
            <w:top w:val="none" w:sz="0" w:space="0" w:color="auto"/>
            <w:left w:val="none" w:sz="0" w:space="0" w:color="auto"/>
            <w:bottom w:val="single" w:sz="12" w:space="12" w:color="FFFFFF"/>
            <w:right w:val="none" w:sz="0" w:space="0" w:color="auto"/>
          </w:divBdr>
        </w:div>
        <w:div w:id="2008245628">
          <w:marLeft w:val="0"/>
          <w:marRight w:val="140"/>
          <w:marTop w:val="0"/>
          <w:marBottom w:val="0"/>
          <w:divBdr>
            <w:top w:val="none" w:sz="0" w:space="0" w:color="auto"/>
            <w:left w:val="none" w:sz="0" w:space="0" w:color="auto"/>
            <w:bottom w:val="single" w:sz="12" w:space="12" w:color="FFFFFF"/>
            <w:right w:val="none" w:sz="0" w:space="0" w:color="auto"/>
          </w:divBdr>
        </w:div>
        <w:div w:id="1522477591">
          <w:marLeft w:val="0"/>
          <w:marRight w:val="140"/>
          <w:marTop w:val="0"/>
          <w:marBottom w:val="0"/>
          <w:divBdr>
            <w:top w:val="none" w:sz="0" w:space="0" w:color="auto"/>
            <w:left w:val="none" w:sz="0" w:space="0" w:color="auto"/>
            <w:bottom w:val="single" w:sz="12" w:space="31" w:color="FFFFFF"/>
            <w:right w:val="none" w:sz="0" w:space="0" w:color="auto"/>
          </w:divBdr>
        </w:div>
      </w:divsChild>
    </w:div>
    <w:div w:id="236212747">
      <w:bodyDiv w:val="1"/>
      <w:marLeft w:val="0"/>
      <w:marRight w:val="0"/>
      <w:marTop w:val="0"/>
      <w:marBottom w:val="0"/>
      <w:divBdr>
        <w:top w:val="none" w:sz="0" w:space="0" w:color="auto"/>
        <w:left w:val="none" w:sz="0" w:space="0" w:color="auto"/>
        <w:bottom w:val="none" w:sz="0" w:space="0" w:color="auto"/>
        <w:right w:val="none" w:sz="0" w:space="0" w:color="auto"/>
      </w:divBdr>
    </w:div>
    <w:div w:id="289239830">
      <w:bodyDiv w:val="1"/>
      <w:marLeft w:val="0"/>
      <w:marRight w:val="0"/>
      <w:marTop w:val="0"/>
      <w:marBottom w:val="0"/>
      <w:divBdr>
        <w:top w:val="none" w:sz="0" w:space="0" w:color="auto"/>
        <w:left w:val="none" w:sz="0" w:space="0" w:color="auto"/>
        <w:bottom w:val="none" w:sz="0" w:space="0" w:color="auto"/>
        <w:right w:val="none" w:sz="0" w:space="0" w:color="auto"/>
      </w:divBdr>
      <w:divsChild>
        <w:div w:id="495539531">
          <w:marLeft w:val="0"/>
          <w:marRight w:val="0"/>
          <w:marTop w:val="0"/>
          <w:marBottom w:val="0"/>
          <w:divBdr>
            <w:top w:val="none" w:sz="0" w:space="0" w:color="auto"/>
            <w:left w:val="none" w:sz="0" w:space="0" w:color="auto"/>
            <w:bottom w:val="single" w:sz="12" w:space="12" w:color="FFFFFF"/>
            <w:right w:val="none" w:sz="0" w:space="0" w:color="auto"/>
          </w:divBdr>
        </w:div>
        <w:div w:id="1118521915">
          <w:marLeft w:val="0"/>
          <w:marRight w:val="0"/>
          <w:marTop w:val="0"/>
          <w:marBottom w:val="0"/>
          <w:divBdr>
            <w:top w:val="none" w:sz="0" w:space="0" w:color="auto"/>
            <w:left w:val="none" w:sz="0" w:space="0" w:color="auto"/>
            <w:bottom w:val="single" w:sz="12" w:space="1" w:color="FFFFFF"/>
            <w:right w:val="none" w:sz="0" w:space="0" w:color="auto"/>
          </w:divBdr>
        </w:div>
        <w:div w:id="1338652967">
          <w:marLeft w:val="0"/>
          <w:marRight w:val="0"/>
          <w:marTop w:val="0"/>
          <w:marBottom w:val="0"/>
          <w:divBdr>
            <w:top w:val="none" w:sz="0" w:space="0" w:color="auto"/>
            <w:left w:val="none" w:sz="0" w:space="0" w:color="auto"/>
            <w:bottom w:val="single" w:sz="12" w:space="1" w:color="FFFFFF"/>
            <w:right w:val="none" w:sz="0" w:space="0" w:color="auto"/>
          </w:divBdr>
        </w:div>
        <w:div w:id="795219688">
          <w:marLeft w:val="0"/>
          <w:marRight w:val="0"/>
          <w:marTop w:val="0"/>
          <w:marBottom w:val="0"/>
          <w:divBdr>
            <w:top w:val="none" w:sz="0" w:space="0" w:color="auto"/>
            <w:left w:val="none" w:sz="0" w:space="0" w:color="auto"/>
            <w:bottom w:val="single" w:sz="12" w:space="1" w:color="FFFFFF"/>
            <w:right w:val="none" w:sz="0" w:space="0" w:color="auto"/>
          </w:divBdr>
        </w:div>
        <w:div w:id="1680159540">
          <w:marLeft w:val="0"/>
          <w:marRight w:val="0"/>
          <w:marTop w:val="0"/>
          <w:marBottom w:val="0"/>
          <w:divBdr>
            <w:top w:val="none" w:sz="0" w:space="0" w:color="auto"/>
            <w:left w:val="none" w:sz="0" w:space="0" w:color="auto"/>
            <w:bottom w:val="single" w:sz="12" w:space="1" w:color="FFFFFF"/>
            <w:right w:val="none" w:sz="0" w:space="0" w:color="auto"/>
          </w:divBdr>
        </w:div>
        <w:div w:id="1860200075">
          <w:marLeft w:val="0"/>
          <w:marRight w:val="0"/>
          <w:marTop w:val="0"/>
          <w:marBottom w:val="0"/>
          <w:divBdr>
            <w:top w:val="none" w:sz="0" w:space="0" w:color="auto"/>
            <w:left w:val="none" w:sz="0" w:space="0" w:color="auto"/>
            <w:bottom w:val="single" w:sz="12" w:space="1" w:color="FFFFFF"/>
            <w:right w:val="none" w:sz="0" w:space="0" w:color="auto"/>
          </w:divBdr>
        </w:div>
        <w:div w:id="2141995606">
          <w:marLeft w:val="0"/>
          <w:marRight w:val="0"/>
          <w:marTop w:val="0"/>
          <w:marBottom w:val="0"/>
          <w:divBdr>
            <w:top w:val="none" w:sz="0" w:space="0" w:color="auto"/>
            <w:left w:val="none" w:sz="0" w:space="0" w:color="auto"/>
            <w:bottom w:val="single" w:sz="12" w:space="1" w:color="FFFFFF"/>
            <w:right w:val="none" w:sz="0" w:space="0" w:color="auto"/>
          </w:divBdr>
        </w:div>
        <w:div w:id="122306677">
          <w:marLeft w:val="0"/>
          <w:marRight w:val="0"/>
          <w:marTop w:val="0"/>
          <w:marBottom w:val="0"/>
          <w:divBdr>
            <w:top w:val="none" w:sz="0" w:space="0" w:color="auto"/>
            <w:left w:val="none" w:sz="0" w:space="0" w:color="auto"/>
            <w:bottom w:val="single" w:sz="12" w:space="1" w:color="FFFFFF"/>
            <w:right w:val="none" w:sz="0" w:space="0" w:color="auto"/>
          </w:divBdr>
        </w:div>
        <w:div w:id="1900751172">
          <w:marLeft w:val="0"/>
          <w:marRight w:val="0"/>
          <w:marTop w:val="0"/>
          <w:marBottom w:val="0"/>
          <w:divBdr>
            <w:top w:val="none" w:sz="0" w:space="0" w:color="auto"/>
            <w:left w:val="none" w:sz="0" w:space="0" w:color="auto"/>
            <w:bottom w:val="single" w:sz="12" w:space="12" w:color="FFFFFF"/>
            <w:right w:val="none" w:sz="0" w:space="0" w:color="auto"/>
          </w:divBdr>
        </w:div>
      </w:divsChild>
    </w:div>
    <w:div w:id="344526427">
      <w:bodyDiv w:val="1"/>
      <w:marLeft w:val="0"/>
      <w:marRight w:val="0"/>
      <w:marTop w:val="0"/>
      <w:marBottom w:val="0"/>
      <w:divBdr>
        <w:top w:val="none" w:sz="0" w:space="0" w:color="auto"/>
        <w:left w:val="none" w:sz="0" w:space="0" w:color="auto"/>
        <w:bottom w:val="none" w:sz="0" w:space="0" w:color="auto"/>
        <w:right w:val="none" w:sz="0" w:space="0" w:color="auto"/>
      </w:divBdr>
      <w:divsChild>
        <w:div w:id="1394548338">
          <w:marLeft w:val="0"/>
          <w:marRight w:val="140"/>
          <w:marTop w:val="0"/>
          <w:marBottom w:val="0"/>
          <w:divBdr>
            <w:top w:val="none" w:sz="0" w:space="0" w:color="auto"/>
            <w:left w:val="none" w:sz="0" w:space="0" w:color="auto"/>
            <w:bottom w:val="single" w:sz="12" w:space="12" w:color="FFFFFF"/>
            <w:right w:val="none" w:sz="0" w:space="0" w:color="auto"/>
          </w:divBdr>
        </w:div>
        <w:div w:id="286863026">
          <w:marLeft w:val="0"/>
          <w:marRight w:val="140"/>
          <w:marTop w:val="0"/>
          <w:marBottom w:val="0"/>
          <w:divBdr>
            <w:top w:val="none" w:sz="0" w:space="0" w:color="auto"/>
            <w:left w:val="none" w:sz="0" w:space="0" w:color="auto"/>
            <w:bottom w:val="single" w:sz="12" w:space="1" w:color="FFFFFF"/>
            <w:right w:val="none" w:sz="0" w:space="0" w:color="auto"/>
          </w:divBdr>
        </w:div>
        <w:div w:id="187184499">
          <w:marLeft w:val="0"/>
          <w:marRight w:val="140"/>
          <w:marTop w:val="0"/>
          <w:marBottom w:val="0"/>
          <w:divBdr>
            <w:top w:val="none" w:sz="0" w:space="0" w:color="auto"/>
            <w:left w:val="none" w:sz="0" w:space="0" w:color="auto"/>
            <w:bottom w:val="single" w:sz="12" w:space="31" w:color="FFFFFF"/>
            <w:right w:val="none" w:sz="0" w:space="0" w:color="auto"/>
          </w:divBdr>
        </w:div>
      </w:divsChild>
    </w:div>
    <w:div w:id="398210638">
      <w:bodyDiv w:val="1"/>
      <w:marLeft w:val="0"/>
      <w:marRight w:val="0"/>
      <w:marTop w:val="0"/>
      <w:marBottom w:val="0"/>
      <w:divBdr>
        <w:top w:val="none" w:sz="0" w:space="0" w:color="auto"/>
        <w:left w:val="none" w:sz="0" w:space="0" w:color="auto"/>
        <w:bottom w:val="none" w:sz="0" w:space="0" w:color="auto"/>
        <w:right w:val="none" w:sz="0" w:space="0" w:color="auto"/>
      </w:divBdr>
      <w:divsChild>
        <w:div w:id="1100638023">
          <w:marLeft w:val="0"/>
          <w:marRight w:val="0"/>
          <w:marTop w:val="0"/>
          <w:marBottom w:val="0"/>
          <w:divBdr>
            <w:top w:val="none" w:sz="0" w:space="0" w:color="auto"/>
            <w:left w:val="none" w:sz="0" w:space="0" w:color="auto"/>
            <w:bottom w:val="single" w:sz="12" w:space="12" w:color="FFFFFF"/>
            <w:right w:val="none" w:sz="0" w:space="0" w:color="auto"/>
          </w:divBdr>
        </w:div>
        <w:div w:id="622269809">
          <w:marLeft w:val="0"/>
          <w:marRight w:val="0"/>
          <w:marTop w:val="0"/>
          <w:marBottom w:val="0"/>
          <w:divBdr>
            <w:top w:val="none" w:sz="0" w:space="0" w:color="auto"/>
            <w:left w:val="none" w:sz="0" w:space="0" w:color="auto"/>
            <w:bottom w:val="single" w:sz="12" w:space="12" w:color="FFFFFF"/>
            <w:right w:val="none" w:sz="0" w:space="0" w:color="auto"/>
          </w:divBdr>
        </w:div>
        <w:div w:id="313067399">
          <w:marLeft w:val="0"/>
          <w:marRight w:val="0"/>
          <w:marTop w:val="0"/>
          <w:marBottom w:val="0"/>
          <w:divBdr>
            <w:top w:val="none" w:sz="0" w:space="0" w:color="auto"/>
            <w:left w:val="none" w:sz="0" w:space="0" w:color="auto"/>
            <w:bottom w:val="single" w:sz="12" w:space="1" w:color="FFFFFF"/>
            <w:right w:val="none" w:sz="0" w:space="0" w:color="auto"/>
          </w:divBdr>
        </w:div>
        <w:div w:id="1298800394">
          <w:marLeft w:val="0"/>
          <w:marRight w:val="0"/>
          <w:marTop w:val="0"/>
          <w:marBottom w:val="0"/>
          <w:divBdr>
            <w:top w:val="none" w:sz="0" w:space="0" w:color="auto"/>
            <w:left w:val="none" w:sz="0" w:space="0" w:color="auto"/>
            <w:bottom w:val="single" w:sz="12" w:space="12" w:color="FFFFFF"/>
            <w:right w:val="none" w:sz="0" w:space="0" w:color="auto"/>
          </w:divBdr>
        </w:div>
        <w:div w:id="1639918055">
          <w:marLeft w:val="0"/>
          <w:marRight w:val="0"/>
          <w:marTop w:val="0"/>
          <w:marBottom w:val="0"/>
          <w:divBdr>
            <w:top w:val="none" w:sz="0" w:space="0" w:color="auto"/>
            <w:left w:val="none" w:sz="0" w:space="0" w:color="auto"/>
            <w:bottom w:val="single" w:sz="12" w:space="1" w:color="FFFFFF"/>
            <w:right w:val="none" w:sz="0" w:space="0" w:color="auto"/>
          </w:divBdr>
        </w:div>
        <w:div w:id="378750054">
          <w:marLeft w:val="0"/>
          <w:marRight w:val="0"/>
          <w:marTop w:val="0"/>
          <w:marBottom w:val="0"/>
          <w:divBdr>
            <w:top w:val="none" w:sz="0" w:space="0" w:color="auto"/>
            <w:left w:val="none" w:sz="0" w:space="0" w:color="auto"/>
            <w:bottom w:val="single" w:sz="12" w:space="0" w:color="FFFFFF"/>
            <w:right w:val="none" w:sz="0" w:space="0" w:color="auto"/>
          </w:divBdr>
        </w:div>
        <w:div w:id="117918572">
          <w:marLeft w:val="0"/>
          <w:marRight w:val="0"/>
          <w:marTop w:val="0"/>
          <w:marBottom w:val="0"/>
          <w:divBdr>
            <w:top w:val="none" w:sz="0" w:space="0" w:color="auto"/>
            <w:left w:val="none" w:sz="0" w:space="0" w:color="auto"/>
            <w:bottom w:val="single" w:sz="12" w:space="1" w:color="FFFFFF"/>
            <w:right w:val="none" w:sz="0" w:space="0" w:color="auto"/>
          </w:divBdr>
        </w:div>
        <w:div w:id="507987483">
          <w:marLeft w:val="0"/>
          <w:marRight w:val="0"/>
          <w:marTop w:val="0"/>
          <w:marBottom w:val="0"/>
          <w:divBdr>
            <w:top w:val="none" w:sz="0" w:space="0" w:color="auto"/>
            <w:left w:val="none" w:sz="0" w:space="0" w:color="auto"/>
            <w:bottom w:val="single" w:sz="12" w:space="0" w:color="FFFFFF"/>
            <w:right w:val="none" w:sz="0" w:space="0" w:color="auto"/>
          </w:divBdr>
        </w:div>
        <w:div w:id="586497886">
          <w:marLeft w:val="360"/>
          <w:marRight w:val="0"/>
          <w:marTop w:val="0"/>
          <w:marBottom w:val="0"/>
          <w:divBdr>
            <w:top w:val="none" w:sz="0" w:space="0" w:color="auto"/>
            <w:left w:val="none" w:sz="0" w:space="0" w:color="auto"/>
            <w:bottom w:val="single" w:sz="12" w:space="0" w:color="FFFFFF"/>
            <w:right w:val="none" w:sz="0" w:space="0" w:color="auto"/>
          </w:divBdr>
        </w:div>
        <w:div w:id="420561875">
          <w:marLeft w:val="0"/>
          <w:marRight w:val="0"/>
          <w:marTop w:val="0"/>
          <w:marBottom w:val="0"/>
          <w:divBdr>
            <w:top w:val="none" w:sz="0" w:space="0" w:color="auto"/>
            <w:left w:val="none" w:sz="0" w:space="0" w:color="auto"/>
            <w:bottom w:val="single" w:sz="12" w:space="1" w:color="FFFFFF"/>
            <w:right w:val="none" w:sz="0" w:space="0" w:color="auto"/>
          </w:divBdr>
        </w:div>
        <w:div w:id="235747515">
          <w:marLeft w:val="0"/>
          <w:marRight w:val="0"/>
          <w:marTop w:val="0"/>
          <w:marBottom w:val="0"/>
          <w:divBdr>
            <w:top w:val="none" w:sz="0" w:space="0" w:color="auto"/>
            <w:left w:val="none" w:sz="0" w:space="0" w:color="auto"/>
            <w:bottom w:val="single" w:sz="12" w:space="0" w:color="FFFFFF"/>
            <w:right w:val="none" w:sz="0" w:space="0" w:color="auto"/>
          </w:divBdr>
        </w:div>
        <w:div w:id="1785727313">
          <w:marLeft w:val="0"/>
          <w:marRight w:val="0"/>
          <w:marTop w:val="0"/>
          <w:marBottom w:val="0"/>
          <w:divBdr>
            <w:top w:val="none" w:sz="0" w:space="0" w:color="auto"/>
            <w:left w:val="none" w:sz="0" w:space="0" w:color="auto"/>
            <w:bottom w:val="single" w:sz="12" w:space="1" w:color="FFFFFF"/>
            <w:right w:val="none" w:sz="0" w:space="0" w:color="auto"/>
          </w:divBdr>
        </w:div>
        <w:div w:id="1799495604">
          <w:marLeft w:val="0"/>
          <w:marRight w:val="0"/>
          <w:marTop w:val="0"/>
          <w:marBottom w:val="0"/>
          <w:divBdr>
            <w:top w:val="none" w:sz="0" w:space="0" w:color="auto"/>
            <w:left w:val="none" w:sz="0" w:space="0" w:color="auto"/>
            <w:bottom w:val="single" w:sz="12" w:space="0" w:color="FFFFFF"/>
            <w:right w:val="none" w:sz="0" w:space="0" w:color="auto"/>
          </w:divBdr>
        </w:div>
        <w:div w:id="1035229624">
          <w:marLeft w:val="0"/>
          <w:marRight w:val="0"/>
          <w:marTop w:val="0"/>
          <w:marBottom w:val="0"/>
          <w:divBdr>
            <w:top w:val="none" w:sz="0" w:space="0" w:color="auto"/>
            <w:left w:val="none" w:sz="0" w:space="0" w:color="auto"/>
            <w:bottom w:val="single" w:sz="12" w:space="31" w:color="FFFFFF"/>
            <w:right w:val="none" w:sz="0" w:space="0" w:color="auto"/>
          </w:divBdr>
        </w:div>
      </w:divsChild>
    </w:div>
    <w:div w:id="404649448">
      <w:bodyDiv w:val="1"/>
      <w:marLeft w:val="0"/>
      <w:marRight w:val="0"/>
      <w:marTop w:val="0"/>
      <w:marBottom w:val="0"/>
      <w:divBdr>
        <w:top w:val="none" w:sz="0" w:space="0" w:color="auto"/>
        <w:left w:val="none" w:sz="0" w:space="0" w:color="auto"/>
        <w:bottom w:val="none" w:sz="0" w:space="0" w:color="auto"/>
        <w:right w:val="none" w:sz="0" w:space="0" w:color="auto"/>
      </w:divBdr>
      <w:divsChild>
        <w:div w:id="982005620">
          <w:marLeft w:val="0"/>
          <w:marRight w:val="0"/>
          <w:marTop w:val="0"/>
          <w:marBottom w:val="0"/>
          <w:divBdr>
            <w:top w:val="none" w:sz="0" w:space="0" w:color="auto"/>
            <w:left w:val="none" w:sz="0" w:space="0" w:color="auto"/>
            <w:bottom w:val="single" w:sz="12" w:space="12" w:color="FFFFFF"/>
            <w:right w:val="none" w:sz="0" w:space="0" w:color="auto"/>
          </w:divBdr>
        </w:div>
        <w:div w:id="98257204">
          <w:marLeft w:val="0"/>
          <w:marRight w:val="0"/>
          <w:marTop w:val="0"/>
          <w:marBottom w:val="0"/>
          <w:divBdr>
            <w:top w:val="none" w:sz="0" w:space="0" w:color="auto"/>
            <w:left w:val="none" w:sz="0" w:space="0" w:color="auto"/>
            <w:bottom w:val="single" w:sz="12" w:space="1" w:color="FFFFFF"/>
            <w:right w:val="none" w:sz="0" w:space="0" w:color="auto"/>
          </w:divBdr>
        </w:div>
        <w:div w:id="1993369039">
          <w:marLeft w:val="0"/>
          <w:marRight w:val="0"/>
          <w:marTop w:val="0"/>
          <w:marBottom w:val="0"/>
          <w:divBdr>
            <w:top w:val="none" w:sz="0" w:space="0" w:color="auto"/>
            <w:left w:val="none" w:sz="0" w:space="0" w:color="auto"/>
            <w:bottom w:val="single" w:sz="12" w:space="12" w:color="FFFFFF"/>
            <w:right w:val="none" w:sz="0" w:space="0" w:color="auto"/>
          </w:divBdr>
        </w:div>
        <w:div w:id="1285846069">
          <w:marLeft w:val="0"/>
          <w:marRight w:val="0"/>
          <w:marTop w:val="0"/>
          <w:marBottom w:val="0"/>
          <w:divBdr>
            <w:top w:val="none" w:sz="0" w:space="0" w:color="auto"/>
            <w:left w:val="none" w:sz="0" w:space="0" w:color="auto"/>
            <w:bottom w:val="single" w:sz="12" w:space="1" w:color="FFFFFF"/>
            <w:right w:val="none" w:sz="0" w:space="0" w:color="auto"/>
          </w:divBdr>
        </w:div>
        <w:div w:id="1078555360">
          <w:marLeft w:val="0"/>
          <w:marRight w:val="0"/>
          <w:marTop w:val="0"/>
          <w:marBottom w:val="0"/>
          <w:divBdr>
            <w:top w:val="none" w:sz="0" w:space="0" w:color="auto"/>
            <w:left w:val="none" w:sz="0" w:space="0" w:color="auto"/>
            <w:bottom w:val="single" w:sz="12" w:space="12" w:color="FFFFFF"/>
            <w:right w:val="none" w:sz="0" w:space="0" w:color="auto"/>
          </w:divBdr>
        </w:div>
        <w:div w:id="728845731">
          <w:marLeft w:val="0"/>
          <w:marRight w:val="0"/>
          <w:marTop w:val="0"/>
          <w:marBottom w:val="0"/>
          <w:divBdr>
            <w:top w:val="none" w:sz="0" w:space="0" w:color="auto"/>
            <w:left w:val="none" w:sz="0" w:space="0" w:color="auto"/>
            <w:bottom w:val="single" w:sz="12" w:space="1" w:color="FFFFFF"/>
            <w:right w:val="none" w:sz="0" w:space="0" w:color="auto"/>
          </w:divBdr>
        </w:div>
        <w:div w:id="14384087">
          <w:marLeft w:val="0"/>
          <w:marRight w:val="0"/>
          <w:marTop w:val="0"/>
          <w:marBottom w:val="0"/>
          <w:divBdr>
            <w:top w:val="none" w:sz="0" w:space="0" w:color="auto"/>
            <w:left w:val="none" w:sz="0" w:space="0" w:color="auto"/>
            <w:bottom w:val="single" w:sz="12" w:space="0" w:color="FFFFFF"/>
            <w:right w:val="none" w:sz="0" w:space="0" w:color="auto"/>
          </w:divBdr>
        </w:div>
        <w:div w:id="539510603">
          <w:marLeft w:val="0"/>
          <w:marRight w:val="0"/>
          <w:marTop w:val="0"/>
          <w:marBottom w:val="0"/>
          <w:divBdr>
            <w:top w:val="none" w:sz="0" w:space="0" w:color="auto"/>
            <w:left w:val="none" w:sz="0" w:space="0" w:color="auto"/>
            <w:bottom w:val="single" w:sz="12" w:space="1" w:color="FFFFFF"/>
            <w:right w:val="none" w:sz="0" w:space="0" w:color="auto"/>
          </w:divBdr>
        </w:div>
        <w:div w:id="445469983">
          <w:marLeft w:val="0"/>
          <w:marRight w:val="0"/>
          <w:marTop w:val="0"/>
          <w:marBottom w:val="0"/>
          <w:divBdr>
            <w:top w:val="none" w:sz="0" w:space="0" w:color="auto"/>
            <w:left w:val="none" w:sz="0" w:space="0" w:color="auto"/>
            <w:bottom w:val="single" w:sz="12" w:space="0" w:color="FFFFFF"/>
            <w:right w:val="none" w:sz="0" w:space="0" w:color="auto"/>
          </w:divBdr>
        </w:div>
        <w:div w:id="715591826">
          <w:marLeft w:val="0"/>
          <w:marRight w:val="0"/>
          <w:marTop w:val="0"/>
          <w:marBottom w:val="0"/>
          <w:divBdr>
            <w:top w:val="none" w:sz="0" w:space="0" w:color="auto"/>
            <w:left w:val="none" w:sz="0" w:space="0" w:color="auto"/>
            <w:bottom w:val="single" w:sz="12" w:space="1" w:color="FFFFFF"/>
            <w:right w:val="none" w:sz="0" w:space="0" w:color="auto"/>
          </w:divBdr>
        </w:div>
        <w:div w:id="868027128">
          <w:marLeft w:val="0"/>
          <w:marRight w:val="0"/>
          <w:marTop w:val="0"/>
          <w:marBottom w:val="0"/>
          <w:divBdr>
            <w:top w:val="none" w:sz="0" w:space="0" w:color="auto"/>
            <w:left w:val="none" w:sz="0" w:space="0" w:color="auto"/>
            <w:bottom w:val="single" w:sz="12" w:space="0" w:color="FFFFFF"/>
            <w:right w:val="none" w:sz="0" w:space="0" w:color="auto"/>
          </w:divBdr>
        </w:div>
        <w:div w:id="1628244651">
          <w:marLeft w:val="0"/>
          <w:marRight w:val="0"/>
          <w:marTop w:val="0"/>
          <w:marBottom w:val="0"/>
          <w:divBdr>
            <w:top w:val="none" w:sz="0" w:space="0" w:color="auto"/>
            <w:left w:val="none" w:sz="0" w:space="0" w:color="auto"/>
            <w:bottom w:val="single" w:sz="12" w:space="1" w:color="FFFFFF"/>
            <w:right w:val="none" w:sz="0" w:space="0" w:color="auto"/>
          </w:divBdr>
        </w:div>
        <w:div w:id="1187251615">
          <w:marLeft w:val="0"/>
          <w:marRight w:val="0"/>
          <w:marTop w:val="0"/>
          <w:marBottom w:val="0"/>
          <w:divBdr>
            <w:top w:val="none" w:sz="0" w:space="0" w:color="auto"/>
            <w:left w:val="none" w:sz="0" w:space="0" w:color="auto"/>
            <w:bottom w:val="single" w:sz="12" w:space="31" w:color="FFFFFF"/>
            <w:right w:val="none" w:sz="0" w:space="0" w:color="auto"/>
          </w:divBdr>
        </w:div>
      </w:divsChild>
    </w:div>
    <w:div w:id="439104374">
      <w:bodyDiv w:val="1"/>
      <w:marLeft w:val="0"/>
      <w:marRight w:val="0"/>
      <w:marTop w:val="0"/>
      <w:marBottom w:val="0"/>
      <w:divBdr>
        <w:top w:val="none" w:sz="0" w:space="0" w:color="auto"/>
        <w:left w:val="none" w:sz="0" w:space="0" w:color="auto"/>
        <w:bottom w:val="none" w:sz="0" w:space="0" w:color="auto"/>
        <w:right w:val="none" w:sz="0" w:space="0" w:color="auto"/>
      </w:divBdr>
      <w:divsChild>
        <w:div w:id="1824465290">
          <w:marLeft w:val="0"/>
          <w:marRight w:val="0"/>
          <w:marTop w:val="0"/>
          <w:marBottom w:val="0"/>
          <w:divBdr>
            <w:top w:val="none" w:sz="0" w:space="0" w:color="auto"/>
            <w:left w:val="none" w:sz="0" w:space="0" w:color="auto"/>
            <w:bottom w:val="single" w:sz="12" w:space="12" w:color="FFFFFF"/>
            <w:right w:val="none" w:sz="0" w:space="0" w:color="auto"/>
          </w:divBdr>
        </w:div>
        <w:div w:id="887031605">
          <w:marLeft w:val="0"/>
          <w:marRight w:val="0"/>
          <w:marTop w:val="0"/>
          <w:marBottom w:val="0"/>
          <w:divBdr>
            <w:top w:val="none" w:sz="0" w:space="0" w:color="auto"/>
            <w:left w:val="none" w:sz="0" w:space="0" w:color="auto"/>
            <w:bottom w:val="single" w:sz="12" w:space="12" w:color="FFFFFF"/>
            <w:right w:val="none" w:sz="0" w:space="0" w:color="auto"/>
          </w:divBdr>
        </w:div>
        <w:div w:id="13188584">
          <w:marLeft w:val="0"/>
          <w:marRight w:val="0"/>
          <w:marTop w:val="0"/>
          <w:marBottom w:val="0"/>
          <w:divBdr>
            <w:top w:val="none" w:sz="0" w:space="0" w:color="auto"/>
            <w:left w:val="none" w:sz="0" w:space="0" w:color="auto"/>
            <w:bottom w:val="single" w:sz="12" w:space="1" w:color="FFFFFF"/>
            <w:right w:val="none" w:sz="0" w:space="0" w:color="auto"/>
          </w:divBdr>
        </w:div>
        <w:div w:id="174076390">
          <w:marLeft w:val="0"/>
          <w:marRight w:val="0"/>
          <w:marTop w:val="0"/>
          <w:marBottom w:val="0"/>
          <w:divBdr>
            <w:top w:val="none" w:sz="0" w:space="0" w:color="auto"/>
            <w:left w:val="none" w:sz="0" w:space="0" w:color="auto"/>
            <w:bottom w:val="single" w:sz="12" w:space="12" w:color="FFFFFF"/>
            <w:right w:val="none" w:sz="0" w:space="0" w:color="auto"/>
          </w:divBdr>
        </w:div>
        <w:div w:id="1702707885">
          <w:marLeft w:val="0"/>
          <w:marRight w:val="0"/>
          <w:marTop w:val="0"/>
          <w:marBottom w:val="0"/>
          <w:divBdr>
            <w:top w:val="none" w:sz="0" w:space="0" w:color="auto"/>
            <w:left w:val="none" w:sz="0" w:space="0" w:color="auto"/>
            <w:bottom w:val="single" w:sz="12" w:space="1" w:color="FFFFFF"/>
            <w:right w:val="none" w:sz="0" w:space="0" w:color="auto"/>
          </w:divBdr>
        </w:div>
        <w:div w:id="2002191630">
          <w:marLeft w:val="0"/>
          <w:marRight w:val="0"/>
          <w:marTop w:val="0"/>
          <w:marBottom w:val="0"/>
          <w:divBdr>
            <w:top w:val="none" w:sz="0" w:space="0" w:color="auto"/>
            <w:left w:val="none" w:sz="0" w:space="0" w:color="auto"/>
            <w:bottom w:val="single" w:sz="12" w:space="0" w:color="FFFFFF"/>
            <w:right w:val="none" w:sz="0" w:space="0" w:color="auto"/>
          </w:divBdr>
        </w:div>
        <w:div w:id="1699891767">
          <w:marLeft w:val="0"/>
          <w:marRight w:val="0"/>
          <w:marTop w:val="0"/>
          <w:marBottom w:val="0"/>
          <w:divBdr>
            <w:top w:val="none" w:sz="0" w:space="0" w:color="auto"/>
            <w:left w:val="none" w:sz="0" w:space="0" w:color="auto"/>
            <w:bottom w:val="single" w:sz="12" w:space="1" w:color="FFFFFF"/>
            <w:right w:val="none" w:sz="0" w:space="0" w:color="auto"/>
          </w:divBdr>
        </w:div>
        <w:div w:id="982849713">
          <w:marLeft w:val="0"/>
          <w:marRight w:val="0"/>
          <w:marTop w:val="0"/>
          <w:marBottom w:val="0"/>
          <w:divBdr>
            <w:top w:val="none" w:sz="0" w:space="0" w:color="auto"/>
            <w:left w:val="none" w:sz="0" w:space="0" w:color="auto"/>
            <w:bottom w:val="single" w:sz="12" w:space="0" w:color="FFFFFF"/>
            <w:right w:val="none" w:sz="0" w:space="0" w:color="auto"/>
          </w:divBdr>
        </w:div>
        <w:div w:id="1045060601">
          <w:marLeft w:val="0"/>
          <w:marRight w:val="0"/>
          <w:marTop w:val="0"/>
          <w:marBottom w:val="0"/>
          <w:divBdr>
            <w:top w:val="none" w:sz="0" w:space="0" w:color="auto"/>
            <w:left w:val="none" w:sz="0" w:space="0" w:color="auto"/>
            <w:bottom w:val="single" w:sz="12" w:space="1" w:color="FFFFFF"/>
            <w:right w:val="none" w:sz="0" w:space="0" w:color="auto"/>
          </w:divBdr>
        </w:div>
        <w:div w:id="349919161">
          <w:marLeft w:val="0"/>
          <w:marRight w:val="0"/>
          <w:marTop w:val="0"/>
          <w:marBottom w:val="0"/>
          <w:divBdr>
            <w:top w:val="none" w:sz="0" w:space="0" w:color="auto"/>
            <w:left w:val="none" w:sz="0" w:space="0" w:color="auto"/>
            <w:bottom w:val="single" w:sz="12" w:space="0" w:color="FFFFFF"/>
            <w:right w:val="none" w:sz="0" w:space="0" w:color="auto"/>
          </w:divBdr>
        </w:div>
        <w:div w:id="1715152628">
          <w:marLeft w:val="0"/>
          <w:marRight w:val="0"/>
          <w:marTop w:val="0"/>
          <w:marBottom w:val="0"/>
          <w:divBdr>
            <w:top w:val="none" w:sz="0" w:space="0" w:color="auto"/>
            <w:left w:val="none" w:sz="0" w:space="0" w:color="auto"/>
            <w:bottom w:val="single" w:sz="12" w:space="1" w:color="FFFFFF"/>
            <w:right w:val="none" w:sz="0" w:space="0" w:color="auto"/>
          </w:divBdr>
        </w:div>
        <w:div w:id="2142771309">
          <w:marLeft w:val="0"/>
          <w:marRight w:val="0"/>
          <w:marTop w:val="0"/>
          <w:marBottom w:val="0"/>
          <w:divBdr>
            <w:top w:val="none" w:sz="0" w:space="0" w:color="auto"/>
            <w:left w:val="none" w:sz="0" w:space="0" w:color="auto"/>
            <w:bottom w:val="single" w:sz="12" w:space="31" w:color="FFFFFF"/>
            <w:right w:val="none" w:sz="0" w:space="0" w:color="auto"/>
          </w:divBdr>
        </w:div>
      </w:divsChild>
    </w:div>
    <w:div w:id="483666751">
      <w:bodyDiv w:val="1"/>
      <w:marLeft w:val="0"/>
      <w:marRight w:val="0"/>
      <w:marTop w:val="0"/>
      <w:marBottom w:val="0"/>
      <w:divBdr>
        <w:top w:val="none" w:sz="0" w:space="0" w:color="auto"/>
        <w:left w:val="none" w:sz="0" w:space="0" w:color="auto"/>
        <w:bottom w:val="none" w:sz="0" w:space="0" w:color="auto"/>
        <w:right w:val="none" w:sz="0" w:space="0" w:color="auto"/>
      </w:divBdr>
      <w:divsChild>
        <w:div w:id="1937399753">
          <w:marLeft w:val="0"/>
          <w:marRight w:val="141"/>
          <w:marTop w:val="0"/>
          <w:marBottom w:val="0"/>
          <w:divBdr>
            <w:top w:val="none" w:sz="0" w:space="0" w:color="auto"/>
            <w:left w:val="none" w:sz="0" w:space="0" w:color="auto"/>
            <w:bottom w:val="single" w:sz="12" w:space="12" w:color="FFFFFF"/>
            <w:right w:val="none" w:sz="0" w:space="0" w:color="auto"/>
          </w:divBdr>
        </w:div>
        <w:div w:id="1499346032">
          <w:marLeft w:val="0"/>
          <w:marRight w:val="141"/>
          <w:marTop w:val="0"/>
          <w:marBottom w:val="0"/>
          <w:divBdr>
            <w:top w:val="none" w:sz="0" w:space="0" w:color="auto"/>
            <w:left w:val="none" w:sz="0" w:space="0" w:color="auto"/>
            <w:bottom w:val="single" w:sz="12" w:space="12" w:color="FFFFFF"/>
            <w:right w:val="none" w:sz="0" w:space="0" w:color="auto"/>
          </w:divBdr>
        </w:div>
        <w:div w:id="831945377">
          <w:marLeft w:val="0"/>
          <w:marRight w:val="141"/>
          <w:marTop w:val="0"/>
          <w:marBottom w:val="0"/>
          <w:divBdr>
            <w:top w:val="none" w:sz="0" w:space="0" w:color="auto"/>
            <w:left w:val="none" w:sz="0" w:space="0" w:color="auto"/>
            <w:bottom w:val="single" w:sz="12" w:space="31" w:color="FFFFFF"/>
            <w:right w:val="none" w:sz="0" w:space="0" w:color="auto"/>
          </w:divBdr>
        </w:div>
      </w:divsChild>
    </w:div>
    <w:div w:id="536964395">
      <w:bodyDiv w:val="1"/>
      <w:marLeft w:val="0"/>
      <w:marRight w:val="0"/>
      <w:marTop w:val="0"/>
      <w:marBottom w:val="0"/>
      <w:divBdr>
        <w:top w:val="none" w:sz="0" w:space="0" w:color="auto"/>
        <w:left w:val="none" w:sz="0" w:space="0" w:color="auto"/>
        <w:bottom w:val="none" w:sz="0" w:space="0" w:color="auto"/>
        <w:right w:val="none" w:sz="0" w:space="0" w:color="auto"/>
      </w:divBdr>
      <w:divsChild>
        <w:div w:id="389309199">
          <w:marLeft w:val="0"/>
          <w:marRight w:val="0"/>
          <w:marTop w:val="0"/>
          <w:marBottom w:val="0"/>
          <w:divBdr>
            <w:top w:val="none" w:sz="0" w:space="0" w:color="auto"/>
            <w:left w:val="none" w:sz="0" w:space="0" w:color="auto"/>
            <w:bottom w:val="single" w:sz="12" w:space="12" w:color="FFFFFF"/>
            <w:right w:val="none" w:sz="0" w:space="0" w:color="auto"/>
          </w:divBdr>
        </w:div>
        <w:div w:id="1480344657">
          <w:marLeft w:val="0"/>
          <w:marRight w:val="0"/>
          <w:marTop w:val="0"/>
          <w:marBottom w:val="0"/>
          <w:divBdr>
            <w:top w:val="none" w:sz="0" w:space="0" w:color="auto"/>
            <w:left w:val="none" w:sz="0" w:space="0" w:color="auto"/>
            <w:bottom w:val="single" w:sz="12" w:space="1" w:color="FFFFFF"/>
            <w:right w:val="none" w:sz="0" w:space="0" w:color="auto"/>
          </w:divBdr>
        </w:div>
        <w:div w:id="1715497340">
          <w:marLeft w:val="0"/>
          <w:marRight w:val="0"/>
          <w:marTop w:val="0"/>
          <w:marBottom w:val="0"/>
          <w:divBdr>
            <w:top w:val="none" w:sz="0" w:space="0" w:color="auto"/>
            <w:left w:val="none" w:sz="0" w:space="0" w:color="auto"/>
            <w:bottom w:val="single" w:sz="12" w:space="1" w:color="FFFFFF"/>
            <w:right w:val="none" w:sz="0" w:space="0" w:color="auto"/>
          </w:divBdr>
        </w:div>
        <w:div w:id="1347440588">
          <w:marLeft w:val="0"/>
          <w:marRight w:val="0"/>
          <w:marTop w:val="0"/>
          <w:marBottom w:val="0"/>
          <w:divBdr>
            <w:top w:val="none" w:sz="0" w:space="0" w:color="auto"/>
            <w:left w:val="none" w:sz="0" w:space="0" w:color="auto"/>
            <w:bottom w:val="single" w:sz="12" w:space="1" w:color="FFFFFF"/>
            <w:right w:val="none" w:sz="0" w:space="0" w:color="auto"/>
          </w:divBdr>
        </w:div>
        <w:div w:id="1402019825">
          <w:marLeft w:val="0"/>
          <w:marRight w:val="0"/>
          <w:marTop w:val="0"/>
          <w:marBottom w:val="0"/>
          <w:divBdr>
            <w:top w:val="none" w:sz="0" w:space="0" w:color="auto"/>
            <w:left w:val="none" w:sz="0" w:space="0" w:color="auto"/>
            <w:bottom w:val="single" w:sz="12" w:space="1" w:color="FFFFFF"/>
            <w:right w:val="none" w:sz="0" w:space="0" w:color="auto"/>
          </w:divBdr>
        </w:div>
        <w:div w:id="2001158199">
          <w:marLeft w:val="0"/>
          <w:marRight w:val="0"/>
          <w:marTop w:val="0"/>
          <w:marBottom w:val="0"/>
          <w:divBdr>
            <w:top w:val="none" w:sz="0" w:space="0" w:color="auto"/>
            <w:left w:val="none" w:sz="0" w:space="0" w:color="auto"/>
            <w:bottom w:val="single" w:sz="12" w:space="1" w:color="FFFFFF"/>
            <w:right w:val="none" w:sz="0" w:space="0" w:color="auto"/>
          </w:divBdr>
        </w:div>
        <w:div w:id="499472486">
          <w:marLeft w:val="0"/>
          <w:marRight w:val="0"/>
          <w:marTop w:val="0"/>
          <w:marBottom w:val="0"/>
          <w:divBdr>
            <w:top w:val="none" w:sz="0" w:space="0" w:color="auto"/>
            <w:left w:val="none" w:sz="0" w:space="0" w:color="auto"/>
            <w:bottom w:val="single" w:sz="12" w:space="12" w:color="FFFFFF"/>
            <w:right w:val="none" w:sz="0" w:space="0" w:color="auto"/>
          </w:divBdr>
        </w:div>
      </w:divsChild>
    </w:div>
    <w:div w:id="568341761">
      <w:bodyDiv w:val="1"/>
      <w:marLeft w:val="0"/>
      <w:marRight w:val="0"/>
      <w:marTop w:val="0"/>
      <w:marBottom w:val="0"/>
      <w:divBdr>
        <w:top w:val="none" w:sz="0" w:space="0" w:color="auto"/>
        <w:left w:val="none" w:sz="0" w:space="0" w:color="auto"/>
        <w:bottom w:val="none" w:sz="0" w:space="0" w:color="auto"/>
        <w:right w:val="none" w:sz="0" w:space="0" w:color="auto"/>
      </w:divBdr>
      <w:divsChild>
        <w:div w:id="1510633352">
          <w:marLeft w:val="0"/>
          <w:marRight w:val="0"/>
          <w:marTop w:val="0"/>
          <w:marBottom w:val="0"/>
          <w:divBdr>
            <w:top w:val="none" w:sz="0" w:space="0" w:color="auto"/>
            <w:left w:val="none" w:sz="0" w:space="0" w:color="auto"/>
            <w:bottom w:val="single" w:sz="12" w:space="12" w:color="FFFFFF"/>
            <w:right w:val="none" w:sz="0" w:space="0" w:color="auto"/>
          </w:divBdr>
        </w:div>
        <w:div w:id="1313951824">
          <w:marLeft w:val="0"/>
          <w:marRight w:val="0"/>
          <w:marTop w:val="0"/>
          <w:marBottom w:val="0"/>
          <w:divBdr>
            <w:top w:val="none" w:sz="0" w:space="0" w:color="auto"/>
            <w:left w:val="none" w:sz="0" w:space="0" w:color="auto"/>
            <w:bottom w:val="single" w:sz="12" w:space="12" w:color="FFFFFF"/>
            <w:right w:val="none" w:sz="0" w:space="0" w:color="auto"/>
          </w:divBdr>
        </w:div>
        <w:div w:id="696811093">
          <w:marLeft w:val="0"/>
          <w:marRight w:val="0"/>
          <w:marTop w:val="0"/>
          <w:marBottom w:val="0"/>
          <w:divBdr>
            <w:top w:val="none" w:sz="0" w:space="0" w:color="auto"/>
            <w:left w:val="none" w:sz="0" w:space="0" w:color="auto"/>
            <w:bottom w:val="single" w:sz="12" w:space="12" w:color="FFFFFF"/>
            <w:right w:val="none" w:sz="0" w:space="0" w:color="auto"/>
          </w:divBdr>
        </w:div>
        <w:div w:id="761073269">
          <w:marLeft w:val="0"/>
          <w:marRight w:val="0"/>
          <w:marTop w:val="0"/>
          <w:marBottom w:val="0"/>
          <w:divBdr>
            <w:top w:val="none" w:sz="0" w:space="0" w:color="auto"/>
            <w:left w:val="none" w:sz="0" w:space="0" w:color="auto"/>
            <w:bottom w:val="single" w:sz="12" w:space="1" w:color="FFFFFF"/>
            <w:right w:val="none" w:sz="0" w:space="0" w:color="auto"/>
          </w:divBdr>
        </w:div>
        <w:div w:id="748648605">
          <w:marLeft w:val="0"/>
          <w:marRight w:val="0"/>
          <w:marTop w:val="0"/>
          <w:marBottom w:val="0"/>
          <w:divBdr>
            <w:top w:val="none" w:sz="0" w:space="0" w:color="auto"/>
            <w:left w:val="none" w:sz="0" w:space="0" w:color="auto"/>
            <w:bottom w:val="single" w:sz="12" w:space="0" w:color="FFFFFF"/>
            <w:right w:val="none" w:sz="0" w:space="0" w:color="auto"/>
          </w:divBdr>
        </w:div>
        <w:div w:id="1545560482">
          <w:marLeft w:val="0"/>
          <w:marRight w:val="0"/>
          <w:marTop w:val="0"/>
          <w:marBottom w:val="0"/>
          <w:divBdr>
            <w:top w:val="none" w:sz="0" w:space="0" w:color="auto"/>
            <w:left w:val="none" w:sz="0" w:space="0" w:color="auto"/>
            <w:bottom w:val="single" w:sz="12" w:space="1" w:color="FFFFFF"/>
            <w:right w:val="none" w:sz="0" w:space="0" w:color="auto"/>
          </w:divBdr>
        </w:div>
        <w:div w:id="834880639">
          <w:marLeft w:val="0"/>
          <w:marRight w:val="0"/>
          <w:marTop w:val="0"/>
          <w:marBottom w:val="0"/>
          <w:divBdr>
            <w:top w:val="none" w:sz="0" w:space="0" w:color="auto"/>
            <w:left w:val="none" w:sz="0" w:space="0" w:color="auto"/>
            <w:bottom w:val="single" w:sz="12" w:space="0" w:color="FFFFFF"/>
            <w:right w:val="none" w:sz="0" w:space="0" w:color="auto"/>
          </w:divBdr>
        </w:div>
        <w:div w:id="1804150831">
          <w:marLeft w:val="0"/>
          <w:marRight w:val="0"/>
          <w:marTop w:val="0"/>
          <w:marBottom w:val="0"/>
          <w:divBdr>
            <w:top w:val="none" w:sz="0" w:space="0" w:color="auto"/>
            <w:left w:val="none" w:sz="0" w:space="0" w:color="auto"/>
            <w:bottom w:val="single" w:sz="12" w:space="0" w:color="FFFFFF"/>
            <w:right w:val="none" w:sz="0" w:space="0" w:color="auto"/>
          </w:divBdr>
        </w:div>
        <w:div w:id="485708623">
          <w:marLeft w:val="0"/>
          <w:marRight w:val="0"/>
          <w:marTop w:val="0"/>
          <w:marBottom w:val="0"/>
          <w:divBdr>
            <w:top w:val="none" w:sz="0" w:space="0" w:color="auto"/>
            <w:left w:val="none" w:sz="0" w:space="0" w:color="auto"/>
            <w:bottom w:val="single" w:sz="12" w:space="0" w:color="FFFFFF"/>
            <w:right w:val="none" w:sz="0" w:space="0" w:color="auto"/>
          </w:divBdr>
        </w:div>
        <w:div w:id="598946060">
          <w:marLeft w:val="0"/>
          <w:marRight w:val="0"/>
          <w:marTop w:val="0"/>
          <w:marBottom w:val="0"/>
          <w:divBdr>
            <w:top w:val="none" w:sz="0" w:space="0" w:color="auto"/>
            <w:left w:val="none" w:sz="0" w:space="0" w:color="auto"/>
            <w:bottom w:val="single" w:sz="12" w:space="31" w:color="FFFFFF"/>
            <w:right w:val="none" w:sz="0" w:space="0" w:color="auto"/>
          </w:divBdr>
        </w:div>
        <w:div w:id="788859857">
          <w:marLeft w:val="0"/>
          <w:marRight w:val="0"/>
          <w:marTop w:val="0"/>
          <w:marBottom w:val="0"/>
          <w:divBdr>
            <w:top w:val="none" w:sz="0" w:space="0" w:color="auto"/>
            <w:left w:val="none" w:sz="0" w:space="0" w:color="auto"/>
            <w:bottom w:val="single" w:sz="12" w:space="31" w:color="FFFFFF"/>
            <w:right w:val="none" w:sz="0" w:space="0" w:color="auto"/>
          </w:divBdr>
        </w:div>
      </w:divsChild>
    </w:div>
    <w:div w:id="587421797">
      <w:bodyDiv w:val="1"/>
      <w:marLeft w:val="0"/>
      <w:marRight w:val="0"/>
      <w:marTop w:val="0"/>
      <w:marBottom w:val="0"/>
      <w:divBdr>
        <w:top w:val="none" w:sz="0" w:space="0" w:color="auto"/>
        <w:left w:val="none" w:sz="0" w:space="0" w:color="auto"/>
        <w:bottom w:val="none" w:sz="0" w:space="0" w:color="auto"/>
        <w:right w:val="none" w:sz="0" w:space="0" w:color="auto"/>
      </w:divBdr>
      <w:divsChild>
        <w:div w:id="539585011">
          <w:marLeft w:val="0"/>
          <w:marRight w:val="0"/>
          <w:marTop w:val="0"/>
          <w:marBottom w:val="0"/>
          <w:divBdr>
            <w:top w:val="none" w:sz="0" w:space="0" w:color="auto"/>
            <w:left w:val="none" w:sz="0" w:space="0" w:color="auto"/>
            <w:bottom w:val="single" w:sz="12" w:space="12" w:color="FFFFFF"/>
            <w:right w:val="none" w:sz="0" w:space="0" w:color="auto"/>
          </w:divBdr>
        </w:div>
        <w:div w:id="1095907499">
          <w:marLeft w:val="0"/>
          <w:marRight w:val="0"/>
          <w:marTop w:val="0"/>
          <w:marBottom w:val="0"/>
          <w:divBdr>
            <w:top w:val="none" w:sz="0" w:space="0" w:color="auto"/>
            <w:left w:val="none" w:sz="0" w:space="0" w:color="auto"/>
            <w:bottom w:val="single" w:sz="12" w:space="12" w:color="FFFFFF"/>
            <w:right w:val="none" w:sz="0" w:space="0" w:color="auto"/>
          </w:divBdr>
        </w:div>
        <w:div w:id="442387752">
          <w:marLeft w:val="0"/>
          <w:marRight w:val="0"/>
          <w:marTop w:val="0"/>
          <w:marBottom w:val="0"/>
          <w:divBdr>
            <w:top w:val="none" w:sz="0" w:space="0" w:color="auto"/>
            <w:left w:val="none" w:sz="0" w:space="0" w:color="auto"/>
            <w:bottom w:val="single" w:sz="12" w:space="1" w:color="FFFFFF"/>
            <w:right w:val="none" w:sz="0" w:space="0" w:color="auto"/>
          </w:divBdr>
        </w:div>
        <w:div w:id="596058769">
          <w:marLeft w:val="0"/>
          <w:marRight w:val="0"/>
          <w:marTop w:val="0"/>
          <w:marBottom w:val="0"/>
          <w:divBdr>
            <w:top w:val="none" w:sz="0" w:space="0" w:color="auto"/>
            <w:left w:val="none" w:sz="0" w:space="0" w:color="auto"/>
            <w:bottom w:val="single" w:sz="12" w:space="0" w:color="FFFFFF"/>
            <w:right w:val="none" w:sz="0" w:space="0" w:color="auto"/>
          </w:divBdr>
        </w:div>
        <w:div w:id="819425009">
          <w:marLeft w:val="0"/>
          <w:marRight w:val="0"/>
          <w:marTop w:val="0"/>
          <w:marBottom w:val="0"/>
          <w:divBdr>
            <w:top w:val="none" w:sz="0" w:space="0" w:color="auto"/>
            <w:left w:val="none" w:sz="0" w:space="0" w:color="auto"/>
            <w:bottom w:val="single" w:sz="12" w:space="12" w:color="FFFFFF"/>
            <w:right w:val="none" w:sz="0" w:space="0" w:color="auto"/>
          </w:divBdr>
        </w:div>
        <w:div w:id="932587919">
          <w:marLeft w:val="0"/>
          <w:marRight w:val="0"/>
          <w:marTop w:val="0"/>
          <w:marBottom w:val="0"/>
          <w:divBdr>
            <w:top w:val="none" w:sz="0" w:space="0" w:color="auto"/>
            <w:left w:val="none" w:sz="0" w:space="0" w:color="auto"/>
            <w:bottom w:val="single" w:sz="12" w:space="1" w:color="FFFFFF"/>
            <w:right w:val="none" w:sz="0" w:space="0" w:color="auto"/>
          </w:divBdr>
        </w:div>
        <w:div w:id="1812284429">
          <w:marLeft w:val="0"/>
          <w:marRight w:val="0"/>
          <w:marTop w:val="0"/>
          <w:marBottom w:val="0"/>
          <w:divBdr>
            <w:top w:val="none" w:sz="0" w:space="0" w:color="auto"/>
            <w:left w:val="none" w:sz="0" w:space="0" w:color="auto"/>
            <w:bottom w:val="single" w:sz="12" w:space="0" w:color="FFFFFF"/>
            <w:right w:val="none" w:sz="0" w:space="0" w:color="auto"/>
          </w:divBdr>
        </w:div>
        <w:div w:id="1125738843">
          <w:marLeft w:val="0"/>
          <w:marRight w:val="0"/>
          <w:marTop w:val="0"/>
          <w:marBottom w:val="0"/>
          <w:divBdr>
            <w:top w:val="none" w:sz="0" w:space="0" w:color="auto"/>
            <w:left w:val="none" w:sz="0" w:space="0" w:color="auto"/>
            <w:bottom w:val="single" w:sz="12" w:space="1" w:color="FFFFFF"/>
            <w:right w:val="none" w:sz="0" w:space="0" w:color="auto"/>
          </w:divBdr>
        </w:div>
        <w:div w:id="1644040224">
          <w:marLeft w:val="0"/>
          <w:marRight w:val="0"/>
          <w:marTop w:val="0"/>
          <w:marBottom w:val="0"/>
          <w:divBdr>
            <w:top w:val="none" w:sz="0" w:space="0" w:color="auto"/>
            <w:left w:val="none" w:sz="0" w:space="0" w:color="auto"/>
            <w:bottom w:val="single" w:sz="12" w:space="0" w:color="FFFFFF"/>
            <w:right w:val="none" w:sz="0" w:space="0" w:color="auto"/>
          </w:divBdr>
        </w:div>
        <w:div w:id="406919159">
          <w:marLeft w:val="0"/>
          <w:marRight w:val="0"/>
          <w:marTop w:val="0"/>
          <w:marBottom w:val="0"/>
          <w:divBdr>
            <w:top w:val="none" w:sz="0" w:space="0" w:color="auto"/>
            <w:left w:val="none" w:sz="0" w:space="0" w:color="auto"/>
            <w:bottom w:val="single" w:sz="12" w:space="1" w:color="FFFFFF"/>
            <w:right w:val="none" w:sz="0" w:space="0" w:color="auto"/>
          </w:divBdr>
        </w:div>
        <w:div w:id="1937515179">
          <w:marLeft w:val="0"/>
          <w:marRight w:val="0"/>
          <w:marTop w:val="0"/>
          <w:marBottom w:val="0"/>
          <w:divBdr>
            <w:top w:val="none" w:sz="0" w:space="0" w:color="auto"/>
            <w:left w:val="none" w:sz="0" w:space="0" w:color="auto"/>
            <w:bottom w:val="single" w:sz="12" w:space="0" w:color="FFFFFF"/>
            <w:right w:val="none" w:sz="0" w:space="0" w:color="auto"/>
          </w:divBdr>
        </w:div>
        <w:div w:id="488442654">
          <w:marLeft w:val="0"/>
          <w:marRight w:val="0"/>
          <w:marTop w:val="0"/>
          <w:marBottom w:val="0"/>
          <w:divBdr>
            <w:top w:val="none" w:sz="0" w:space="0" w:color="auto"/>
            <w:left w:val="none" w:sz="0" w:space="0" w:color="auto"/>
            <w:bottom w:val="single" w:sz="12" w:space="1" w:color="FFFFFF"/>
            <w:right w:val="none" w:sz="0" w:space="0" w:color="auto"/>
          </w:divBdr>
        </w:div>
        <w:div w:id="425420529">
          <w:marLeft w:val="0"/>
          <w:marRight w:val="0"/>
          <w:marTop w:val="0"/>
          <w:marBottom w:val="0"/>
          <w:divBdr>
            <w:top w:val="none" w:sz="0" w:space="0" w:color="auto"/>
            <w:left w:val="none" w:sz="0" w:space="0" w:color="auto"/>
            <w:bottom w:val="single" w:sz="12" w:space="0" w:color="FFFFFF"/>
            <w:right w:val="none" w:sz="0" w:space="0" w:color="auto"/>
          </w:divBdr>
        </w:div>
        <w:div w:id="1163279370">
          <w:marLeft w:val="0"/>
          <w:marRight w:val="0"/>
          <w:marTop w:val="0"/>
          <w:marBottom w:val="0"/>
          <w:divBdr>
            <w:top w:val="none" w:sz="0" w:space="0" w:color="auto"/>
            <w:left w:val="none" w:sz="0" w:space="0" w:color="auto"/>
            <w:bottom w:val="single" w:sz="12" w:space="1" w:color="FFFFFF"/>
            <w:right w:val="none" w:sz="0" w:space="0" w:color="auto"/>
          </w:divBdr>
        </w:div>
        <w:div w:id="1930036332">
          <w:marLeft w:val="0"/>
          <w:marRight w:val="0"/>
          <w:marTop w:val="0"/>
          <w:marBottom w:val="0"/>
          <w:divBdr>
            <w:top w:val="none" w:sz="0" w:space="0" w:color="auto"/>
            <w:left w:val="none" w:sz="0" w:space="0" w:color="auto"/>
            <w:bottom w:val="single" w:sz="12" w:space="0" w:color="FFFFFF"/>
            <w:right w:val="none" w:sz="0" w:space="0" w:color="auto"/>
          </w:divBdr>
        </w:div>
        <w:div w:id="1029992548">
          <w:marLeft w:val="0"/>
          <w:marRight w:val="0"/>
          <w:marTop w:val="0"/>
          <w:marBottom w:val="0"/>
          <w:divBdr>
            <w:top w:val="none" w:sz="0" w:space="0" w:color="auto"/>
            <w:left w:val="none" w:sz="0" w:space="0" w:color="auto"/>
            <w:bottom w:val="single" w:sz="12" w:space="7" w:color="FFFFFF"/>
            <w:right w:val="none" w:sz="0" w:space="0" w:color="auto"/>
          </w:divBdr>
        </w:div>
      </w:divsChild>
    </w:div>
    <w:div w:id="593166348">
      <w:bodyDiv w:val="1"/>
      <w:marLeft w:val="0"/>
      <w:marRight w:val="0"/>
      <w:marTop w:val="0"/>
      <w:marBottom w:val="0"/>
      <w:divBdr>
        <w:top w:val="none" w:sz="0" w:space="0" w:color="auto"/>
        <w:left w:val="none" w:sz="0" w:space="0" w:color="auto"/>
        <w:bottom w:val="none" w:sz="0" w:space="0" w:color="auto"/>
        <w:right w:val="none" w:sz="0" w:space="0" w:color="auto"/>
      </w:divBdr>
      <w:divsChild>
        <w:div w:id="429085579">
          <w:marLeft w:val="0"/>
          <w:marRight w:val="0"/>
          <w:marTop w:val="0"/>
          <w:marBottom w:val="0"/>
          <w:divBdr>
            <w:top w:val="none" w:sz="0" w:space="0" w:color="auto"/>
            <w:left w:val="none" w:sz="0" w:space="0" w:color="auto"/>
            <w:bottom w:val="single" w:sz="12" w:space="12" w:color="FFFFFF"/>
            <w:right w:val="none" w:sz="0" w:space="0" w:color="auto"/>
          </w:divBdr>
        </w:div>
      </w:divsChild>
    </w:div>
    <w:div w:id="596913542">
      <w:bodyDiv w:val="1"/>
      <w:marLeft w:val="0"/>
      <w:marRight w:val="0"/>
      <w:marTop w:val="0"/>
      <w:marBottom w:val="0"/>
      <w:divBdr>
        <w:top w:val="none" w:sz="0" w:space="0" w:color="auto"/>
        <w:left w:val="none" w:sz="0" w:space="0" w:color="auto"/>
        <w:bottom w:val="none" w:sz="0" w:space="0" w:color="auto"/>
        <w:right w:val="none" w:sz="0" w:space="0" w:color="auto"/>
      </w:divBdr>
    </w:div>
    <w:div w:id="690179818">
      <w:bodyDiv w:val="1"/>
      <w:marLeft w:val="0"/>
      <w:marRight w:val="0"/>
      <w:marTop w:val="0"/>
      <w:marBottom w:val="0"/>
      <w:divBdr>
        <w:top w:val="none" w:sz="0" w:space="0" w:color="auto"/>
        <w:left w:val="none" w:sz="0" w:space="0" w:color="auto"/>
        <w:bottom w:val="none" w:sz="0" w:space="0" w:color="auto"/>
        <w:right w:val="none" w:sz="0" w:space="0" w:color="auto"/>
      </w:divBdr>
      <w:divsChild>
        <w:div w:id="338852387">
          <w:marLeft w:val="0"/>
          <w:marRight w:val="140"/>
          <w:marTop w:val="0"/>
          <w:marBottom w:val="0"/>
          <w:divBdr>
            <w:top w:val="none" w:sz="0" w:space="0" w:color="auto"/>
            <w:left w:val="none" w:sz="0" w:space="0" w:color="auto"/>
            <w:bottom w:val="single" w:sz="12" w:space="2" w:color="FFFFFF"/>
            <w:right w:val="none" w:sz="0" w:space="0" w:color="auto"/>
          </w:divBdr>
        </w:div>
        <w:div w:id="1219435270">
          <w:marLeft w:val="0"/>
          <w:marRight w:val="140"/>
          <w:marTop w:val="0"/>
          <w:marBottom w:val="0"/>
          <w:divBdr>
            <w:top w:val="none" w:sz="0" w:space="0" w:color="auto"/>
            <w:left w:val="none" w:sz="0" w:space="0" w:color="auto"/>
            <w:bottom w:val="single" w:sz="12" w:space="12" w:color="FFFFFF"/>
            <w:right w:val="none" w:sz="0" w:space="0" w:color="auto"/>
          </w:divBdr>
        </w:div>
        <w:div w:id="1395470766">
          <w:marLeft w:val="0"/>
          <w:marRight w:val="140"/>
          <w:marTop w:val="0"/>
          <w:marBottom w:val="0"/>
          <w:divBdr>
            <w:top w:val="none" w:sz="0" w:space="0" w:color="auto"/>
            <w:left w:val="none" w:sz="0" w:space="0" w:color="auto"/>
            <w:bottom w:val="single" w:sz="12" w:space="0" w:color="FFFFFF"/>
            <w:right w:val="none" w:sz="0" w:space="0" w:color="auto"/>
          </w:divBdr>
        </w:div>
        <w:div w:id="2145270832">
          <w:marLeft w:val="0"/>
          <w:marRight w:val="140"/>
          <w:marTop w:val="0"/>
          <w:marBottom w:val="0"/>
          <w:divBdr>
            <w:top w:val="none" w:sz="0" w:space="0" w:color="auto"/>
            <w:left w:val="none" w:sz="0" w:space="0" w:color="auto"/>
            <w:bottom w:val="single" w:sz="12" w:space="9" w:color="FFFFFF"/>
            <w:right w:val="none" w:sz="0" w:space="0" w:color="auto"/>
          </w:divBdr>
        </w:div>
        <w:div w:id="380590877">
          <w:marLeft w:val="0"/>
          <w:marRight w:val="140"/>
          <w:marTop w:val="0"/>
          <w:marBottom w:val="0"/>
          <w:divBdr>
            <w:top w:val="none" w:sz="0" w:space="0" w:color="auto"/>
            <w:left w:val="none" w:sz="0" w:space="0" w:color="auto"/>
            <w:bottom w:val="single" w:sz="12" w:space="1" w:color="FFFFFF"/>
            <w:right w:val="none" w:sz="0" w:space="0" w:color="auto"/>
          </w:divBdr>
        </w:div>
        <w:div w:id="133958757">
          <w:marLeft w:val="0"/>
          <w:marRight w:val="140"/>
          <w:marTop w:val="0"/>
          <w:marBottom w:val="0"/>
          <w:divBdr>
            <w:top w:val="none" w:sz="0" w:space="0" w:color="auto"/>
            <w:left w:val="none" w:sz="0" w:space="0" w:color="auto"/>
            <w:bottom w:val="single" w:sz="12" w:space="2" w:color="FFFFFF"/>
            <w:right w:val="none" w:sz="0" w:space="0" w:color="auto"/>
          </w:divBdr>
        </w:div>
        <w:div w:id="413742246">
          <w:marLeft w:val="0"/>
          <w:marRight w:val="140"/>
          <w:marTop w:val="0"/>
          <w:marBottom w:val="0"/>
          <w:divBdr>
            <w:top w:val="none" w:sz="0" w:space="0" w:color="auto"/>
            <w:left w:val="none" w:sz="0" w:space="0" w:color="auto"/>
            <w:bottom w:val="single" w:sz="12" w:space="26" w:color="FFFFFF"/>
            <w:right w:val="none" w:sz="0" w:space="0" w:color="auto"/>
          </w:divBdr>
        </w:div>
      </w:divsChild>
    </w:div>
    <w:div w:id="702949054">
      <w:bodyDiv w:val="1"/>
      <w:marLeft w:val="0"/>
      <w:marRight w:val="0"/>
      <w:marTop w:val="0"/>
      <w:marBottom w:val="0"/>
      <w:divBdr>
        <w:top w:val="none" w:sz="0" w:space="0" w:color="auto"/>
        <w:left w:val="none" w:sz="0" w:space="0" w:color="auto"/>
        <w:bottom w:val="none" w:sz="0" w:space="0" w:color="auto"/>
        <w:right w:val="none" w:sz="0" w:space="0" w:color="auto"/>
      </w:divBdr>
      <w:divsChild>
        <w:div w:id="1408307809">
          <w:marLeft w:val="0"/>
          <w:marRight w:val="0"/>
          <w:marTop w:val="0"/>
          <w:marBottom w:val="0"/>
          <w:divBdr>
            <w:top w:val="none" w:sz="0" w:space="0" w:color="auto"/>
            <w:left w:val="none" w:sz="0" w:space="0" w:color="auto"/>
            <w:bottom w:val="single" w:sz="12" w:space="12" w:color="FFFFFF"/>
            <w:right w:val="none" w:sz="0" w:space="0" w:color="auto"/>
          </w:divBdr>
        </w:div>
        <w:div w:id="687218110">
          <w:marLeft w:val="0"/>
          <w:marRight w:val="0"/>
          <w:marTop w:val="0"/>
          <w:marBottom w:val="0"/>
          <w:divBdr>
            <w:top w:val="none" w:sz="0" w:space="0" w:color="auto"/>
            <w:left w:val="none" w:sz="0" w:space="0" w:color="auto"/>
            <w:bottom w:val="single" w:sz="12" w:space="12" w:color="FFFFFF"/>
            <w:right w:val="none" w:sz="0" w:space="0" w:color="auto"/>
          </w:divBdr>
        </w:div>
      </w:divsChild>
    </w:div>
    <w:div w:id="738095049">
      <w:bodyDiv w:val="1"/>
      <w:marLeft w:val="0"/>
      <w:marRight w:val="0"/>
      <w:marTop w:val="0"/>
      <w:marBottom w:val="0"/>
      <w:divBdr>
        <w:top w:val="none" w:sz="0" w:space="0" w:color="auto"/>
        <w:left w:val="none" w:sz="0" w:space="0" w:color="auto"/>
        <w:bottom w:val="none" w:sz="0" w:space="0" w:color="auto"/>
        <w:right w:val="none" w:sz="0" w:space="0" w:color="auto"/>
      </w:divBdr>
      <w:divsChild>
        <w:div w:id="619335061">
          <w:marLeft w:val="0"/>
          <w:marRight w:val="0"/>
          <w:marTop w:val="0"/>
          <w:marBottom w:val="0"/>
          <w:divBdr>
            <w:top w:val="none" w:sz="0" w:space="0" w:color="auto"/>
            <w:left w:val="none" w:sz="0" w:space="0" w:color="auto"/>
            <w:bottom w:val="single" w:sz="12" w:space="0" w:color="FFFFFF"/>
            <w:right w:val="none" w:sz="0" w:space="0" w:color="auto"/>
          </w:divBdr>
        </w:div>
        <w:div w:id="1765147795">
          <w:marLeft w:val="0"/>
          <w:marRight w:val="0"/>
          <w:marTop w:val="0"/>
          <w:marBottom w:val="0"/>
          <w:divBdr>
            <w:top w:val="none" w:sz="0" w:space="0" w:color="auto"/>
            <w:left w:val="none" w:sz="0" w:space="0" w:color="auto"/>
            <w:bottom w:val="single" w:sz="12" w:space="0" w:color="FFFFFF"/>
            <w:right w:val="none" w:sz="0" w:space="0" w:color="auto"/>
          </w:divBdr>
        </w:div>
        <w:div w:id="90198616">
          <w:marLeft w:val="0"/>
          <w:marRight w:val="0"/>
          <w:marTop w:val="0"/>
          <w:marBottom w:val="0"/>
          <w:divBdr>
            <w:top w:val="none" w:sz="0" w:space="0" w:color="auto"/>
            <w:left w:val="none" w:sz="0" w:space="0" w:color="auto"/>
            <w:bottom w:val="single" w:sz="12" w:space="1" w:color="FFFFFF"/>
            <w:right w:val="none" w:sz="0" w:space="0" w:color="auto"/>
          </w:divBdr>
        </w:div>
        <w:div w:id="279000159">
          <w:marLeft w:val="0"/>
          <w:marRight w:val="0"/>
          <w:marTop w:val="0"/>
          <w:marBottom w:val="0"/>
          <w:divBdr>
            <w:top w:val="none" w:sz="0" w:space="0" w:color="auto"/>
            <w:left w:val="none" w:sz="0" w:space="0" w:color="auto"/>
            <w:bottom w:val="single" w:sz="12" w:space="1" w:color="FFFFFF"/>
            <w:right w:val="none" w:sz="0" w:space="0" w:color="auto"/>
          </w:divBdr>
        </w:div>
        <w:div w:id="947470847">
          <w:marLeft w:val="0"/>
          <w:marRight w:val="0"/>
          <w:marTop w:val="0"/>
          <w:marBottom w:val="0"/>
          <w:divBdr>
            <w:top w:val="none" w:sz="0" w:space="0" w:color="auto"/>
            <w:left w:val="none" w:sz="0" w:space="0" w:color="auto"/>
            <w:bottom w:val="single" w:sz="12" w:space="0" w:color="FFFFFF"/>
            <w:right w:val="none" w:sz="0" w:space="0" w:color="auto"/>
          </w:divBdr>
        </w:div>
        <w:div w:id="1680765530">
          <w:marLeft w:val="0"/>
          <w:marRight w:val="0"/>
          <w:marTop w:val="0"/>
          <w:marBottom w:val="0"/>
          <w:divBdr>
            <w:top w:val="none" w:sz="0" w:space="0" w:color="auto"/>
            <w:left w:val="none" w:sz="0" w:space="0" w:color="auto"/>
            <w:bottom w:val="single" w:sz="12" w:space="1" w:color="FFFFFF"/>
            <w:right w:val="none" w:sz="0" w:space="0" w:color="auto"/>
          </w:divBdr>
        </w:div>
        <w:div w:id="537011164">
          <w:marLeft w:val="0"/>
          <w:marRight w:val="0"/>
          <w:marTop w:val="0"/>
          <w:marBottom w:val="0"/>
          <w:divBdr>
            <w:top w:val="none" w:sz="0" w:space="0" w:color="auto"/>
            <w:left w:val="none" w:sz="0" w:space="0" w:color="auto"/>
            <w:bottom w:val="single" w:sz="12" w:space="31" w:color="FFFFFF"/>
            <w:right w:val="none" w:sz="0" w:space="0" w:color="auto"/>
          </w:divBdr>
        </w:div>
      </w:divsChild>
    </w:div>
    <w:div w:id="746146298">
      <w:bodyDiv w:val="1"/>
      <w:marLeft w:val="0"/>
      <w:marRight w:val="0"/>
      <w:marTop w:val="0"/>
      <w:marBottom w:val="0"/>
      <w:divBdr>
        <w:top w:val="none" w:sz="0" w:space="0" w:color="auto"/>
        <w:left w:val="none" w:sz="0" w:space="0" w:color="auto"/>
        <w:bottom w:val="none" w:sz="0" w:space="0" w:color="auto"/>
        <w:right w:val="none" w:sz="0" w:space="0" w:color="auto"/>
      </w:divBdr>
      <w:divsChild>
        <w:div w:id="1984313380">
          <w:marLeft w:val="0"/>
          <w:marRight w:val="140"/>
          <w:marTop w:val="0"/>
          <w:marBottom w:val="0"/>
          <w:divBdr>
            <w:top w:val="none" w:sz="0" w:space="0" w:color="auto"/>
            <w:left w:val="none" w:sz="0" w:space="0" w:color="auto"/>
            <w:bottom w:val="single" w:sz="12" w:space="2" w:color="FFFFFF"/>
            <w:right w:val="none" w:sz="0" w:space="0" w:color="auto"/>
          </w:divBdr>
        </w:div>
        <w:div w:id="1660764238">
          <w:marLeft w:val="0"/>
          <w:marRight w:val="140"/>
          <w:marTop w:val="0"/>
          <w:marBottom w:val="0"/>
          <w:divBdr>
            <w:top w:val="none" w:sz="0" w:space="0" w:color="auto"/>
            <w:left w:val="none" w:sz="0" w:space="0" w:color="auto"/>
            <w:bottom w:val="single" w:sz="12" w:space="12" w:color="FFFFFF"/>
            <w:right w:val="none" w:sz="0" w:space="0" w:color="auto"/>
          </w:divBdr>
        </w:div>
        <w:div w:id="413480215">
          <w:marLeft w:val="0"/>
          <w:marRight w:val="140"/>
          <w:marTop w:val="0"/>
          <w:marBottom w:val="0"/>
          <w:divBdr>
            <w:top w:val="none" w:sz="0" w:space="0" w:color="auto"/>
            <w:left w:val="none" w:sz="0" w:space="0" w:color="auto"/>
            <w:bottom w:val="single" w:sz="12" w:space="1" w:color="FFFFFF"/>
            <w:right w:val="none" w:sz="0" w:space="0" w:color="auto"/>
          </w:divBdr>
        </w:div>
        <w:div w:id="1335184411">
          <w:marLeft w:val="0"/>
          <w:marRight w:val="140"/>
          <w:marTop w:val="0"/>
          <w:marBottom w:val="0"/>
          <w:divBdr>
            <w:top w:val="none" w:sz="0" w:space="0" w:color="auto"/>
            <w:left w:val="none" w:sz="0" w:space="0" w:color="auto"/>
            <w:bottom w:val="single" w:sz="12" w:space="12" w:color="FFFFFF"/>
            <w:right w:val="none" w:sz="0" w:space="0" w:color="auto"/>
          </w:divBdr>
        </w:div>
        <w:div w:id="1251693911">
          <w:marLeft w:val="0"/>
          <w:marRight w:val="140"/>
          <w:marTop w:val="0"/>
          <w:marBottom w:val="0"/>
          <w:divBdr>
            <w:top w:val="none" w:sz="0" w:space="0" w:color="auto"/>
            <w:left w:val="none" w:sz="0" w:space="0" w:color="auto"/>
            <w:bottom w:val="single" w:sz="12" w:space="12" w:color="FFFFFF"/>
            <w:right w:val="none" w:sz="0" w:space="0" w:color="auto"/>
          </w:divBdr>
        </w:div>
        <w:div w:id="329985881">
          <w:marLeft w:val="0"/>
          <w:marRight w:val="140"/>
          <w:marTop w:val="0"/>
          <w:marBottom w:val="0"/>
          <w:divBdr>
            <w:top w:val="none" w:sz="0" w:space="0" w:color="auto"/>
            <w:left w:val="none" w:sz="0" w:space="0" w:color="auto"/>
            <w:bottom w:val="single" w:sz="12" w:space="12" w:color="FFFFFF"/>
            <w:right w:val="none" w:sz="0" w:space="0" w:color="auto"/>
          </w:divBdr>
        </w:div>
        <w:div w:id="1818717735">
          <w:marLeft w:val="0"/>
          <w:marRight w:val="140"/>
          <w:marTop w:val="0"/>
          <w:marBottom w:val="0"/>
          <w:divBdr>
            <w:top w:val="none" w:sz="0" w:space="0" w:color="auto"/>
            <w:left w:val="none" w:sz="0" w:space="0" w:color="auto"/>
            <w:bottom w:val="single" w:sz="12" w:space="31" w:color="FFFFFF"/>
            <w:right w:val="none" w:sz="0" w:space="0" w:color="auto"/>
          </w:divBdr>
        </w:div>
      </w:divsChild>
    </w:div>
    <w:div w:id="754404943">
      <w:bodyDiv w:val="1"/>
      <w:marLeft w:val="0"/>
      <w:marRight w:val="0"/>
      <w:marTop w:val="0"/>
      <w:marBottom w:val="0"/>
      <w:divBdr>
        <w:top w:val="none" w:sz="0" w:space="0" w:color="auto"/>
        <w:left w:val="none" w:sz="0" w:space="0" w:color="auto"/>
        <w:bottom w:val="none" w:sz="0" w:space="0" w:color="auto"/>
        <w:right w:val="none" w:sz="0" w:space="0" w:color="auto"/>
      </w:divBdr>
      <w:divsChild>
        <w:div w:id="770200101">
          <w:marLeft w:val="0"/>
          <w:marRight w:val="140"/>
          <w:marTop w:val="0"/>
          <w:marBottom w:val="0"/>
          <w:divBdr>
            <w:top w:val="none" w:sz="0" w:space="0" w:color="auto"/>
            <w:left w:val="none" w:sz="0" w:space="0" w:color="auto"/>
            <w:bottom w:val="single" w:sz="12" w:space="12" w:color="FFFFFF"/>
            <w:right w:val="none" w:sz="0" w:space="0" w:color="auto"/>
          </w:divBdr>
        </w:div>
        <w:div w:id="1669400160">
          <w:marLeft w:val="0"/>
          <w:marRight w:val="140"/>
          <w:marTop w:val="0"/>
          <w:marBottom w:val="0"/>
          <w:divBdr>
            <w:top w:val="none" w:sz="0" w:space="0" w:color="auto"/>
            <w:left w:val="none" w:sz="0" w:space="0" w:color="auto"/>
            <w:bottom w:val="single" w:sz="12" w:space="1" w:color="FFFFFF"/>
            <w:right w:val="none" w:sz="0" w:space="0" w:color="auto"/>
          </w:divBdr>
        </w:div>
        <w:div w:id="580483653">
          <w:marLeft w:val="0"/>
          <w:marRight w:val="140"/>
          <w:marTop w:val="0"/>
          <w:marBottom w:val="0"/>
          <w:divBdr>
            <w:top w:val="none" w:sz="0" w:space="0" w:color="auto"/>
            <w:left w:val="none" w:sz="0" w:space="0" w:color="auto"/>
            <w:bottom w:val="single" w:sz="12" w:space="12" w:color="FFFFFF"/>
            <w:right w:val="none" w:sz="0" w:space="0" w:color="auto"/>
          </w:divBdr>
        </w:div>
        <w:div w:id="1529680318">
          <w:marLeft w:val="0"/>
          <w:marRight w:val="140"/>
          <w:marTop w:val="0"/>
          <w:marBottom w:val="0"/>
          <w:divBdr>
            <w:top w:val="none" w:sz="0" w:space="0" w:color="auto"/>
            <w:left w:val="none" w:sz="0" w:space="0" w:color="auto"/>
            <w:bottom w:val="single" w:sz="12" w:space="1" w:color="FFFFFF"/>
            <w:right w:val="none" w:sz="0" w:space="0" w:color="auto"/>
          </w:divBdr>
        </w:div>
        <w:div w:id="659311056">
          <w:marLeft w:val="0"/>
          <w:marRight w:val="140"/>
          <w:marTop w:val="0"/>
          <w:marBottom w:val="0"/>
          <w:divBdr>
            <w:top w:val="none" w:sz="0" w:space="0" w:color="auto"/>
            <w:left w:val="none" w:sz="0" w:space="0" w:color="auto"/>
            <w:bottom w:val="single" w:sz="12" w:space="12" w:color="FFFFFF"/>
            <w:right w:val="none" w:sz="0" w:space="0" w:color="auto"/>
          </w:divBdr>
        </w:div>
        <w:div w:id="1033269612">
          <w:marLeft w:val="0"/>
          <w:marRight w:val="140"/>
          <w:marTop w:val="0"/>
          <w:marBottom w:val="0"/>
          <w:divBdr>
            <w:top w:val="none" w:sz="0" w:space="0" w:color="auto"/>
            <w:left w:val="none" w:sz="0" w:space="0" w:color="auto"/>
            <w:bottom w:val="single" w:sz="12" w:space="0" w:color="FFFFFF"/>
            <w:right w:val="none" w:sz="0" w:space="0" w:color="auto"/>
          </w:divBdr>
        </w:div>
        <w:div w:id="1945652898">
          <w:marLeft w:val="0"/>
          <w:marRight w:val="140"/>
          <w:marTop w:val="0"/>
          <w:marBottom w:val="0"/>
          <w:divBdr>
            <w:top w:val="none" w:sz="0" w:space="0" w:color="auto"/>
            <w:left w:val="none" w:sz="0" w:space="0" w:color="auto"/>
            <w:bottom w:val="single" w:sz="12" w:space="1" w:color="FFFFFF"/>
            <w:right w:val="none" w:sz="0" w:space="0" w:color="auto"/>
          </w:divBdr>
        </w:div>
        <w:div w:id="785659614">
          <w:marLeft w:val="0"/>
          <w:marRight w:val="140"/>
          <w:marTop w:val="0"/>
          <w:marBottom w:val="0"/>
          <w:divBdr>
            <w:top w:val="none" w:sz="0" w:space="0" w:color="auto"/>
            <w:left w:val="none" w:sz="0" w:space="0" w:color="auto"/>
            <w:bottom w:val="single" w:sz="12" w:space="0" w:color="FFFFFF"/>
            <w:right w:val="none" w:sz="0" w:space="0" w:color="auto"/>
          </w:divBdr>
        </w:div>
        <w:div w:id="41367387">
          <w:marLeft w:val="360"/>
          <w:marRight w:val="140"/>
          <w:marTop w:val="0"/>
          <w:marBottom w:val="0"/>
          <w:divBdr>
            <w:top w:val="none" w:sz="0" w:space="0" w:color="auto"/>
            <w:left w:val="none" w:sz="0" w:space="0" w:color="auto"/>
            <w:bottom w:val="single" w:sz="12" w:space="0" w:color="FFFFFF"/>
            <w:right w:val="none" w:sz="0" w:space="0" w:color="auto"/>
          </w:divBdr>
        </w:div>
        <w:div w:id="675225853">
          <w:marLeft w:val="0"/>
          <w:marRight w:val="140"/>
          <w:marTop w:val="0"/>
          <w:marBottom w:val="0"/>
          <w:divBdr>
            <w:top w:val="none" w:sz="0" w:space="0" w:color="auto"/>
            <w:left w:val="none" w:sz="0" w:space="0" w:color="auto"/>
            <w:bottom w:val="single" w:sz="12" w:space="1" w:color="FFFFFF"/>
            <w:right w:val="none" w:sz="0" w:space="0" w:color="auto"/>
          </w:divBdr>
        </w:div>
        <w:div w:id="772823424">
          <w:marLeft w:val="0"/>
          <w:marRight w:val="140"/>
          <w:marTop w:val="0"/>
          <w:marBottom w:val="0"/>
          <w:divBdr>
            <w:top w:val="none" w:sz="0" w:space="0" w:color="auto"/>
            <w:left w:val="none" w:sz="0" w:space="0" w:color="auto"/>
            <w:bottom w:val="single" w:sz="12" w:space="0" w:color="FFFFFF"/>
            <w:right w:val="none" w:sz="0" w:space="0" w:color="auto"/>
          </w:divBdr>
        </w:div>
      </w:divsChild>
    </w:div>
    <w:div w:id="758912311">
      <w:bodyDiv w:val="1"/>
      <w:marLeft w:val="0"/>
      <w:marRight w:val="0"/>
      <w:marTop w:val="0"/>
      <w:marBottom w:val="0"/>
      <w:divBdr>
        <w:top w:val="none" w:sz="0" w:space="0" w:color="auto"/>
        <w:left w:val="none" w:sz="0" w:space="0" w:color="auto"/>
        <w:bottom w:val="none" w:sz="0" w:space="0" w:color="auto"/>
        <w:right w:val="none" w:sz="0" w:space="0" w:color="auto"/>
      </w:divBdr>
      <w:divsChild>
        <w:div w:id="1273823465">
          <w:marLeft w:val="0"/>
          <w:marRight w:val="0"/>
          <w:marTop w:val="0"/>
          <w:marBottom w:val="0"/>
          <w:divBdr>
            <w:top w:val="none" w:sz="0" w:space="0" w:color="auto"/>
            <w:left w:val="none" w:sz="0" w:space="0" w:color="auto"/>
            <w:bottom w:val="single" w:sz="12" w:space="12" w:color="FFFFFF"/>
            <w:right w:val="none" w:sz="0" w:space="0" w:color="auto"/>
          </w:divBdr>
        </w:div>
        <w:div w:id="1619482809">
          <w:marLeft w:val="0"/>
          <w:marRight w:val="0"/>
          <w:marTop w:val="0"/>
          <w:marBottom w:val="0"/>
          <w:divBdr>
            <w:top w:val="none" w:sz="0" w:space="0" w:color="auto"/>
            <w:left w:val="none" w:sz="0" w:space="0" w:color="auto"/>
            <w:bottom w:val="single" w:sz="12" w:space="12" w:color="FFFFFF"/>
            <w:right w:val="none" w:sz="0" w:space="0" w:color="auto"/>
          </w:divBdr>
        </w:div>
        <w:div w:id="1134758233">
          <w:marLeft w:val="0"/>
          <w:marRight w:val="0"/>
          <w:marTop w:val="0"/>
          <w:marBottom w:val="0"/>
          <w:divBdr>
            <w:top w:val="none" w:sz="0" w:space="0" w:color="auto"/>
            <w:left w:val="none" w:sz="0" w:space="0" w:color="auto"/>
            <w:bottom w:val="single" w:sz="12" w:space="1" w:color="FFFFFF"/>
            <w:right w:val="none" w:sz="0" w:space="0" w:color="auto"/>
          </w:divBdr>
        </w:div>
        <w:div w:id="584993706">
          <w:marLeft w:val="0"/>
          <w:marRight w:val="0"/>
          <w:marTop w:val="0"/>
          <w:marBottom w:val="0"/>
          <w:divBdr>
            <w:top w:val="none" w:sz="0" w:space="0" w:color="auto"/>
            <w:left w:val="none" w:sz="0" w:space="0" w:color="auto"/>
            <w:bottom w:val="single" w:sz="12" w:space="12" w:color="FFFFFF"/>
            <w:right w:val="none" w:sz="0" w:space="0" w:color="auto"/>
          </w:divBdr>
        </w:div>
        <w:div w:id="1487864562">
          <w:marLeft w:val="0"/>
          <w:marRight w:val="0"/>
          <w:marTop w:val="0"/>
          <w:marBottom w:val="0"/>
          <w:divBdr>
            <w:top w:val="none" w:sz="0" w:space="0" w:color="auto"/>
            <w:left w:val="none" w:sz="0" w:space="0" w:color="auto"/>
            <w:bottom w:val="single" w:sz="12" w:space="1" w:color="FFFFFF"/>
            <w:right w:val="none" w:sz="0" w:space="0" w:color="auto"/>
          </w:divBdr>
        </w:div>
        <w:div w:id="2004384275">
          <w:marLeft w:val="0"/>
          <w:marRight w:val="0"/>
          <w:marTop w:val="0"/>
          <w:marBottom w:val="0"/>
          <w:divBdr>
            <w:top w:val="none" w:sz="0" w:space="0" w:color="auto"/>
            <w:left w:val="none" w:sz="0" w:space="0" w:color="auto"/>
            <w:bottom w:val="single" w:sz="12" w:space="0" w:color="FFFFFF"/>
            <w:right w:val="none" w:sz="0" w:space="0" w:color="auto"/>
          </w:divBdr>
        </w:div>
        <w:div w:id="1143814103">
          <w:marLeft w:val="0"/>
          <w:marRight w:val="0"/>
          <w:marTop w:val="0"/>
          <w:marBottom w:val="0"/>
          <w:divBdr>
            <w:top w:val="none" w:sz="0" w:space="0" w:color="auto"/>
            <w:left w:val="none" w:sz="0" w:space="0" w:color="auto"/>
            <w:bottom w:val="single" w:sz="12" w:space="1" w:color="FFFFFF"/>
            <w:right w:val="none" w:sz="0" w:space="0" w:color="auto"/>
          </w:divBdr>
        </w:div>
        <w:div w:id="1331521734">
          <w:marLeft w:val="0"/>
          <w:marRight w:val="0"/>
          <w:marTop w:val="0"/>
          <w:marBottom w:val="0"/>
          <w:divBdr>
            <w:top w:val="none" w:sz="0" w:space="0" w:color="auto"/>
            <w:left w:val="none" w:sz="0" w:space="0" w:color="auto"/>
            <w:bottom w:val="single" w:sz="12" w:space="1" w:color="FFFFFF"/>
            <w:right w:val="none" w:sz="0" w:space="0" w:color="auto"/>
          </w:divBdr>
        </w:div>
        <w:div w:id="556015579">
          <w:marLeft w:val="0"/>
          <w:marRight w:val="0"/>
          <w:marTop w:val="0"/>
          <w:marBottom w:val="0"/>
          <w:divBdr>
            <w:top w:val="none" w:sz="0" w:space="0" w:color="auto"/>
            <w:left w:val="none" w:sz="0" w:space="0" w:color="auto"/>
            <w:bottom w:val="single" w:sz="12" w:space="1" w:color="FFFFFF"/>
            <w:right w:val="none" w:sz="0" w:space="0" w:color="auto"/>
          </w:divBdr>
        </w:div>
        <w:div w:id="652834417">
          <w:marLeft w:val="66"/>
          <w:marRight w:val="0"/>
          <w:marTop w:val="0"/>
          <w:marBottom w:val="0"/>
          <w:divBdr>
            <w:top w:val="none" w:sz="0" w:space="0" w:color="auto"/>
            <w:left w:val="none" w:sz="0" w:space="0" w:color="auto"/>
            <w:bottom w:val="single" w:sz="12" w:space="0" w:color="FFFFFF"/>
            <w:right w:val="none" w:sz="0" w:space="0" w:color="auto"/>
          </w:divBdr>
        </w:div>
        <w:div w:id="2046446868">
          <w:marLeft w:val="0"/>
          <w:marRight w:val="0"/>
          <w:marTop w:val="0"/>
          <w:marBottom w:val="0"/>
          <w:divBdr>
            <w:top w:val="none" w:sz="0" w:space="0" w:color="auto"/>
            <w:left w:val="none" w:sz="0" w:space="0" w:color="auto"/>
            <w:bottom w:val="single" w:sz="12" w:space="0" w:color="FFFFFF"/>
            <w:right w:val="none" w:sz="0" w:space="0" w:color="auto"/>
          </w:divBdr>
        </w:div>
        <w:div w:id="114714786">
          <w:marLeft w:val="0"/>
          <w:marRight w:val="0"/>
          <w:marTop w:val="0"/>
          <w:marBottom w:val="0"/>
          <w:divBdr>
            <w:top w:val="none" w:sz="0" w:space="0" w:color="auto"/>
            <w:left w:val="none" w:sz="0" w:space="0" w:color="auto"/>
            <w:bottom w:val="single" w:sz="12" w:space="1" w:color="FFFFFF"/>
            <w:right w:val="none" w:sz="0" w:space="0" w:color="auto"/>
          </w:divBdr>
        </w:div>
        <w:div w:id="1053849252">
          <w:marLeft w:val="0"/>
          <w:marRight w:val="0"/>
          <w:marTop w:val="0"/>
          <w:marBottom w:val="0"/>
          <w:divBdr>
            <w:top w:val="none" w:sz="0" w:space="0" w:color="auto"/>
            <w:left w:val="none" w:sz="0" w:space="0" w:color="auto"/>
            <w:bottom w:val="single" w:sz="12" w:space="31" w:color="FFFFFF"/>
            <w:right w:val="none" w:sz="0" w:space="0" w:color="auto"/>
          </w:divBdr>
        </w:div>
      </w:divsChild>
    </w:div>
    <w:div w:id="768769469">
      <w:bodyDiv w:val="1"/>
      <w:marLeft w:val="0"/>
      <w:marRight w:val="0"/>
      <w:marTop w:val="0"/>
      <w:marBottom w:val="0"/>
      <w:divBdr>
        <w:top w:val="none" w:sz="0" w:space="0" w:color="auto"/>
        <w:left w:val="none" w:sz="0" w:space="0" w:color="auto"/>
        <w:bottom w:val="none" w:sz="0" w:space="0" w:color="auto"/>
        <w:right w:val="none" w:sz="0" w:space="0" w:color="auto"/>
      </w:divBdr>
      <w:divsChild>
        <w:div w:id="1419062231">
          <w:marLeft w:val="0"/>
          <w:marRight w:val="0"/>
          <w:marTop w:val="0"/>
          <w:marBottom w:val="0"/>
          <w:divBdr>
            <w:top w:val="none" w:sz="0" w:space="0" w:color="auto"/>
            <w:left w:val="none" w:sz="0" w:space="0" w:color="auto"/>
            <w:bottom w:val="single" w:sz="12" w:space="12" w:color="FFFFFF"/>
            <w:right w:val="none" w:sz="0" w:space="0" w:color="auto"/>
          </w:divBdr>
        </w:div>
        <w:div w:id="1912235073">
          <w:marLeft w:val="0"/>
          <w:marRight w:val="0"/>
          <w:marTop w:val="0"/>
          <w:marBottom w:val="0"/>
          <w:divBdr>
            <w:top w:val="none" w:sz="0" w:space="0" w:color="auto"/>
            <w:left w:val="none" w:sz="0" w:space="0" w:color="auto"/>
            <w:bottom w:val="single" w:sz="12" w:space="12" w:color="FFFFFF"/>
            <w:right w:val="none" w:sz="0" w:space="0" w:color="auto"/>
          </w:divBdr>
        </w:div>
        <w:div w:id="917977586">
          <w:marLeft w:val="0"/>
          <w:marRight w:val="0"/>
          <w:marTop w:val="0"/>
          <w:marBottom w:val="0"/>
          <w:divBdr>
            <w:top w:val="none" w:sz="0" w:space="0" w:color="auto"/>
            <w:left w:val="none" w:sz="0" w:space="0" w:color="auto"/>
            <w:bottom w:val="single" w:sz="12" w:space="1" w:color="FFFFFF"/>
            <w:right w:val="none" w:sz="0" w:space="0" w:color="auto"/>
          </w:divBdr>
        </w:div>
        <w:div w:id="147330600">
          <w:marLeft w:val="0"/>
          <w:marRight w:val="0"/>
          <w:marTop w:val="0"/>
          <w:marBottom w:val="0"/>
          <w:divBdr>
            <w:top w:val="none" w:sz="0" w:space="0" w:color="auto"/>
            <w:left w:val="none" w:sz="0" w:space="0" w:color="auto"/>
            <w:bottom w:val="single" w:sz="12" w:space="12" w:color="FFFFFF"/>
            <w:right w:val="none" w:sz="0" w:space="0" w:color="auto"/>
          </w:divBdr>
        </w:div>
        <w:div w:id="200945509">
          <w:marLeft w:val="0"/>
          <w:marRight w:val="0"/>
          <w:marTop w:val="0"/>
          <w:marBottom w:val="0"/>
          <w:divBdr>
            <w:top w:val="none" w:sz="0" w:space="0" w:color="auto"/>
            <w:left w:val="none" w:sz="0" w:space="0" w:color="auto"/>
            <w:bottom w:val="single" w:sz="12" w:space="1" w:color="FFFFFF"/>
            <w:right w:val="none" w:sz="0" w:space="0" w:color="auto"/>
          </w:divBdr>
        </w:div>
        <w:div w:id="1143279442">
          <w:marLeft w:val="0"/>
          <w:marRight w:val="0"/>
          <w:marTop w:val="0"/>
          <w:marBottom w:val="0"/>
          <w:divBdr>
            <w:top w:val="none" w:sz="0" w:space="0" w:color="auto"/>
            <w:left w:val="none" w:sz="0" w:space="0" w:color="auto"/>
            <w:bottom w:val="single" w:sz="12" w:space="0" w:color="FFFFFF"/>
            <w:right w:val="none" w:sz="0" w:space="0" w:color="auto"/>
          </w:divBdr>
        </w:div>
        <w:div w:id="1358433342">
          <w:marLeft w:val="0"/>
          <w:marRight w:val="0"/>
          <w:marTop w:val="0"/>
          <w:marBottom w:val="0"/>
          <w:divBdr>
            <w:top w:val="none" w:sz="0" w:space="0" w:color="auto"/>
            <w:left w:val="none" w:sz="0" w:space="0" w:color="auto"/>
            <w:bottom w:val="single" w:sz="12" w:space="1" w:color="FFFFFF"/>
            <w:right w:val="none" w:sz="0" w:space="0" w:color="auto"/>
          </w:divBdr>
        </w:div>
        <w:div w:id="559438878">
          <w:marLeft w:val="0"/>
          <w:marRight w:val="0"/>
          <w:marTop w:val="0"/>
          <w:marBottom w:val="0"/>
          <w:divBdr>
            <w:top w:val="none" w:sz="0" w:space="0" w:color="auto"/>
            <w:left w:val="none" w:sz="0" w:space="0" w:color="auto"/>
            <w:bottom w:val="single" w:sz="12" w:space="0" w:color="FFFFFF"/>
            <w:right w:val="none" w:sz="0" w:space="0" w:color="auto"/>
          </w:divBdr>
        </w:div>
        <w:div w:id="515537070">
          <w:marLeft w:val="0"/>
          <w:marRight w:val="0"/>
          <w:marTop w:val="0"/>
          <w:marBottom w:val="0"/>
          <w:divBdr>
            <w:top w:val="none" w:sz="0" w:space="0" w:color="auto"/>
            <w:left w:val="none" w:sz="0" w:space="0" w:color="auto"/>
            <w:bottom w:val="single" w:sz="12" w:space="1" w:color="FFFFFF"/>
            <w:right w:val="none" w:sz="0" w:space="0" w:color="auto"/>
          </w:divBdr>
        </w:div>
        <w:div w:id="1205872579">
          <w:marLeft w:val="0"/>
          <w:marRight w:val="0"/>
          <w:marTop w:val="0"/>
          <w:marBottom w:val="0"/>
          <w:divBdr>
            <w:top w:val="none" w:sz="0" w:space="0" w:color="auto"/>
            <w:left w:val="none" w:sz="0" w:space="0" w:color="auto"/>
            <w:bottom w:val="single" w:sz="12" w:space="1" w:color="FFFFFF"/>
            <w:right w:val="none" w:sz="0" w:space="0" w:color="auto"/>
          </w:divBdr>
        </w:div>
        <w:div w:id="2033872203">
          <w:marLeft w:val="0"/>
          <w:marRight w:val="0"/>
          <w:marTop w:val="0"/>
          <w:marBottom w:val="0"/>
          <w:divBdr>
            <w:top w:val="none" w:sz="0" w:space="0" w:color="auto"/>
            <w:left w:val="none" w:sz="0" w:space="0" w:color="auto"/>
            <w:bottom w:val="single" w:sz="12" w:space="0" w:color="FFFFFF"/>
            <w:right w:val="none" w:sz="0" w:space="0" w:color="auto"/>
          </w:divBdr>
        </w:div>
        <w:div w:id="199781421">
          <w:marLeft w:val="0"/>
          <w:marRight w:val="0"/>
          <w:marTop w:val="0"/>
          <w:marBottom w:val="0"/>
          <w:divBdr>
            <w:top w:val="none" w:sz="0" w:space="0" w:color="auto"/>
            <w:left w:val="none" w:sz="0" w:space="0" w:color="auto"/>
            <w:bottom w:val="single" w:sz="12" w:space="1" w:color="FFFFFF"/>
            <w:right w:val="none" w:sz="0" w:space="0" w:color="auto"/>
          </w:divBdr>
        </w:div>
        <w:div w:id="687298776">
          <w:marLeft w:val="0"/>
          <w:marRight w:val="0"/>
          <w:marTop w:val="0"/>
          <w:marBottom w:val="0"/>
          <w:divBdr>
            <w:top w:val="none" w:sz="0" w:space="0" w:color="auto"/>
            <w:left w:val="none" w:sz="0" w:space="0" w:color="auto"/>
            <w:bottom w:val="single" w:sz="12" w:space="0" w:color="FFFFFF"/>
            <w:right w:val="none" w:sz="0" w:space="0" w:color="auto"/>
          </w:divBdr>
        </w:div>
      </w:divsChild>
    </w:div>
    <w:div w:id="842861570">
      <w:bodyDiv w:val="1"/>
      <w:marLeft w:val="0"/>
      <w:marRight w:val="0"/>
      <w:marTop w:val="0"/>
      <w:marBottom w:val="0"/>
      <w:divBdr>
        <w:top w:val="none" w:sz="0" w:space="0" w:color="auto"/>
        <w:left w:val="none" w:sz="0" w:space="0" w:color="auto"/>
        <w:bottom w:val="none" w:sz="0" w:space="0" w:color="auto"/>
        <w:right w:val="none" w:sz="0" w:space="0" w:color="auto"/>
      </w:divBdr>
      <w:divsChild>
        <w:div w:id="1416590525">
          <w:marLeft w:val="0"/>
          <w:marRight w:val="0"/>
          <w:marTop w:val="0"/>
          <w:marBottom w:val="0"/>
          <w:divBdr>
            <w:top w:val="none" w:sz="0" w:space="0" w:color="auto"/>
            <w:left w:val="none" w:sz="0" w:space="0" w:color="auto"/>
            <w:bottom w:val="single" w:sz="12" w:space="12" w:color="FFFFFF"/>
            <w:right w:val="none" w:sz="0" w:space="0" w:color="auto"/>
          </w:divBdr>
        </w:div>
        <w:div w:id="451360741">
          <w:marLeft w:val="0"/>
          <w:marRight w:val="0"/>
          <w:marTop w:val="0"/>
          <w:marBottom w:val="0"/>
          <w:divBdr>
            <w:top w:val="none" w:sz="0" w:space="0" w:color="auto"/>
            <w:left w:val="none" w:sz="0" w:space="0" w:color="auto"/>
            <w:bottom w:val="single" w:sz="12" w:space="12" w:color="FFFFFF"/>
            <w:right w:val="none" w:sz="0" w:space="0" w:color="auto"/>
          </w:divBdr>
        </w:div>
        <w:div w:id="1499998464">
          <w:marLeft w:val="0"/>
          <w:marRight w:val="0"/>
          <w:marTop w:val="0"/>
          <w:marBottom w:val="0"/>
          <w:divBdr>
            <w:top w:val="none" w:sz="0" w:space="0" w:color="auto"/>
            <w:left w:val="none" w:sz="0" w:space="0" w:color="auto"/>
            <w:bottom w:val="single" w:sz="12" w:space="1" w:color="FFFFFF"/>
            <w:right w:val="none" w:sz="0" w:space="0" w:color="auto"/>
          </w:divBdr>
        </w:div>
        <w:div w:id="85158745">
          <w:marLeft w:val="0"/>
          <w:marRight w:val="0"/>
          <w:marTop w:val="0"/>
          <w:marBottom w:val="0"/>
          <w:divBdr>
            <w:top w:val="none" w:sz="0" w:space="0" w:color="auto"/>
            <w:left w:val="none" w:sz="0" w:space="0" w:color="auto"/>
            <w:bottom w:val="single" w:sz="12" w:space="1" w:color="FFFFFF"/>
            <w:right w:val="none" w:sz="0" w:space="0" w:color="auto"/>
          </w:divBdr>
        </w:div>
        <w:div w:id="1754277388">
          <w:marLeft w:val="0"/>
          <w:marRight w:val="0"/>
          <w:marTop w:val="0"/>
          <w:marBottom w:val="0"/>
          <w:divBdr>
            <w:top w:val="none" w:sz="0" w:space="0" w:color="auto"/>
            <w:left w:val="none" w:sz="0" w:space="0" w:color="auto"/>
            <w:bottom w:val="single" w:sz="12" w:space="0" w:color="FFFFFF"/>
            <w:right w:val="none" w:sz="0" w:space="0" w:color="auto"/>
          </w:divBdr>
        </w:div>
        <w:div w:id="720442876">
          <w:marLeft w:val="0"/>
          <w:marRight w:val="0"/>
          <w:marTop w:val="0"/>
          <w:marBottom w:val="0"/>
          <w:divBdr>
            <w:top w:val="none" w:sz="0" w:space="0" w:color="auto"/>
            <w:left w:val="none" w:sz="0" w:space="0" w:color="auto"/>
            <w:bottom w:val="single" w:sz="12" w:space="12" w:color="FFFFFF"/>
            <w:right w:val="none" w:sz="0" w:space="0" w:color="auto"/>
          </w:divBdr>
        </w:div>
        <w:div w:id="1930430735">
          <w:marLeft w:val="0"/>
          <w:marRight w:val="0"/>
          <w:marTop w:val="0"/>
          <w:marBottom w:val="0"/>
          <w:divBdr>
            <w:top w:val="none" w:sz="0" w:space="0" w:color="auto"/>
            <w:left w:val="none" w:sz="0" w:space="0" w:color="auto"/>
            <w:bottom w:val="single" w:sz="12" w:space="1" w:color="FFFFFF"/>
            <w:right w:val="none" w:sz="0" w:space="0" w:color="auto"/>
          </w:divBdr>
        </w:div>
        <w:div w:id="382796699">
          <w:marLeft w:val="0"/>
          <w:marRight w:val="0"/>
          <w:marTop w:val="0"/>
          <w:marBottom w:val="0"/>
          <w:divBdr>
            <w:top w:val="none" w:sz="0" w:space="0" w:color="auto"/>
            <w:left w:val="none" w:sz="0" w:space="0" w:color="auto"/>
            <w:bottom w:val="single" w:sz="12" w:space="0" w:color="FFFFFF"/>
            <w:right w:val="none" w:sz="0" w:space="0" w:color="auto"/>
          </w:divBdr>
        </w:div>
        <w:div w:id="1426919619">
          <w:marLeft w:val="0"/>
          <w:marRight w:val="0"/>
          <w:marTop w:val="0"/>
          <w:marBottom w:val="0"/>
          <w:divBdr>
            <w:top w:val="none" w:sz="0" w:space="0" w:color="auto"/>
            <w:left w:val="none" w:sz="0" w:space="0" w:color="auto"/>
            <w:bottom w:val="single" w:sz="12" w:space="1" w:color="FFFFFF"/>
            <w:right w:val="none" w:sz="0" w:space="0" w:color="auto"/>
          </w:divBdr>
        </w:div>
        <w:div w:id="504168906">
          <w:marLeft w:val="0"/>
          <w:marRight w:val="0"/>
          <w:marTop w:val="0"/>
          <w:marBottom w:val="0"/>
          <w:divBdr>
            <w:top w:val="none" w:sz="0" w:space="0" w:color="auto"/>
            <w:left w:val="none" w:sz="0" w:space="0" w:color="auto"/>
            <w:bottom w:val="single" w:sz="12" w:space="0" w:color="FFFFFF"/>
            <w:right w:val="none" w:sz="0" w:space="0" w:color="auto"/>
          </w:divBdr>
        </w:div>
        <w:div w:id="931088813">
          <w:marLeft w:val="0"/>
          <w:marRight w:val="0"/>
          <w:marTop w:val="0"/>
          <w:marBottom w:val="0"/>
          <w:divBdr>
            <w:top w:val="none" w:sz="0" w:space="0" w:color="auto"/>
            <w:left w:val="none" w:sz="0" w:space="0" w:color="auto"/>
            <w:bottom w:val="single" w:sz="12" w:space="1" w:color="FFFFFF"/>
            <w:right w:val="none" w:sz="0" w:space="0" w:color="auto"/>
          </w:divBdr>
        </w:div>
        <w:div w:id="486165309">
          <w:marLeft w:val="0"/>
          <w:marRight w:val="0"/>
          <w:marTop w:val="0"/>
          <w:marBottom w:val="0"/>
          <w:divBdr>
            <w:top w:val="none" w:sz="0" w:space="0" w:color="auto"/>
            <w:left w:val="none" w:sz="0" w:space="0" w:color="auto"/>
            <w:bottom w:val="single" w:sz="12" w:space="0" w:color="FFFFFF"/>
            <w:right w:val="none" w:sz="0" w:space="0" w:color="auto"/>
          </w:divBdr>
        </w:div>
        <w:div w:id="252974805">
          <w:marLeft w:val="0"/>
          <w:marRight w:val="0"/>
          <w:marTop w:val="0"/>
          <w:marBottom w:val="0"/>
          <w:divBdr>
            <w:top w:val="none" w:sz="0" w:space="0" w:color="auto"/>
            <w:left w:val="none" w:sz="0" w:space="0" w:color="auto"/>
            <w:bottom w:val="single" w:sz="12" w:space="1" w:color="FFFFFF"/>
            <w:right w:val="none" w:sz="0" w:space="0" w:color="auto"/>
          </w:divBdr>
        </w:div>
        <w:div w:id="2036417261">
          <w:marLeft w:val="0"/>
          <w:marRight w:val="0"/>
          <w:marTop w:val="0"/>
          <w:marBottom w:val="0"/>
          <w:divBdr>
            <w:top w:val="none" w:sz="0" w:space="0" w:color="auto"/>
            <w:left w:val="none" w:sz="0" w:space="0" w:color="auto"/>
            <w:bottom w:val="single" w:sz="12" w:space="0" w:color="FFFFFF"/>
            <w:right w:val="none" w:sz="0" w:space="0" w:color="auto"/>
          </w:divBdr>
        </w:div>
      </w:divsChild>
    </w:div>
    <w:div w:id="880244505">
      <w:bodyDiv w:val="1"/>
      <w:marLeft w:val="0"/>
      <w:marRight w:val="0"/>
      <w:marTop w:val="0"/>
      <w:marBottom w:val="0"/>
      <w:divBdr>
        <w:top w:val="none" w:sz="0" w:space="0" w:color="auto"/>
        <w:left w:val="none" w:sz="0" w:space="0" w:color="auto"/>
        <w:bottom w:val="none" w:sz="0" w:space="0" w:color="auto"/>
        <w:right w:val="none" w:sz="0" w:space="0" w:color="auto"/>
      </w:divBdr>
      <w:divsChild>
        <w:div w:id="1973944999">
          <w:marLeft w:val="0"/>
          <w:marRight w:val="0"/>
          <w:marTop w:val="0"/>
          <w:marBottom w:val="0"/>
          <w:divBdr>
            <w:top w:val="none" w:sz="0" w:space="0" w:color="auto"/>
            <w:left w:val="none" w:sz="0" w:space="0" w:color="auto"/>
            <w:bottom w:val="single" w:sz="12" w:space="2" w:color="FFFFFF"/>
            <w:right w:val="none" w:sz="0" w:space="0" w:color="auto"/>
          </w:divBdr>
        </w:div>
        <w:div w:id="1362517424">
          <w:marLeft w:val="0"/>
          <w:marRight w:val="0"/>
          <w:marTop w:val="0"/>
          <w:marBottom w:val="0"/>
          <w:divBdr>
            <w:top w:val="none" w:sz="0" w:space="0" w:color="auto"/>
            <w:left w:val="none" w:sz="0" w:space="0" w:color="auto"/>
            <w:bottom w:val="single" w:sz="12" w:space="0" w:color="FFFFFF"/>
            <w:right w:val="none" w:sz="0" w:space="0" w:color="auto"/>
          </w:divBdr>
        </w:div>
        <w:div w:id="1462310871">
          <w:marLeft w:val="0"/>
          <w:marRight w:val="0"/>
          <w:marTop w:val="0"/>
          <w:marBottom w:val="0"/>
          <w:divBdr>
            <w:top w:val="none" w:sz="0" w:space="0" w:color="auto"/>
            <w:left w:val="none" w:sz="0" w:space="0" w:color="auto"/>
            <w:bottom w:val="single" w:sz="12" w:space="9" w:color="FFFFFF"/>
            <w:right w:val="none" w:sz="0" w:space="0" w:color="auto"/>
          </w:divBdr>
        </w:div>
        <w:div w:id="654142381">
          <w:marLeft w:val="0"/>
          <w:marRight w:val="0"/>
          <w:marTop w:val="0"/>
          <w:marBottom w:val="0"/>
          <w:divBdr>
            <w:top w:val="none" w:sz="0" w:space="0" w:color="auto"/>
            <w:left w:val="none" w:sz="0" w:space="0" w:color="auto"/>
            <w:bottom w:val="single" w:sz="12" w:space="1" w:color="FFFFFF"/>
            <w:right w:val="none" w:sz="0" w:space="0" w:color="auto"/>
          </w:divBdr>
        </w:div>
        <w:div w:id="2097820522">
          <w:marLeft w:val="0"/>
          <w:marRight w:val="0"/>
          <w:marTop w:val="0"/>
          <w:marBottom w:val="0"/>
          <w:divBdr>
            <w:top w:val="none" w:sz="0" w:space="0" w:color="auto"/>
            <w:left w:val="none" w:sz="0" w:space="0" w:color="auto"/>
            <w:bottom w:val="single" w:sz="12" w:space="2" w:color="FFFFFF"/>
            <w:right w:val="none" w:sz="0" w:space="0" w:color="auto"/>
          </w:divBdr>
        </w:div>
        <w:div w:id="172694919">
          <w:marLeft w:val="0"/>
          <w:marRight w:val="0"/>
          <w:marTop w:val="0"/>
          <w:marBottom w:val="0"/>
          <w:divBdr>
            <w:top w:val="none" w:sz="0" w:space="0" w:color="auto"/>
            <w:left w:val="none" w:sz="0" w:space="0" w:color="auto"/>
            <w:bottom w:val="single" w:sz="12" w:space="0" w:color="FFFFFF"/>
            <w:right w:val="none" w:sz="0" w:space="0" w:color="auto"/>
          </w:divBdr>
        </w:div>
        <w:div w:id="1123497373">
          <w:marLeft w:val="0"/>
          <w:marRight w:val="0"/>
          <w:marTop w:val="0"/>
          <w:marBottom w:val="0"/>
          <w:divBdr>
            <w:top w:val="none" w:sz="0" w:space="0" w:color="auto"/>
            <w:left w:val="none" w:sz="0" w:space="0" w:color="auto"/>
            <w:bottom w:val="single" w:sz="12" w:space="2" w:color="FFFFFF"/>
            <w:right w:val="none" w:sz="0" w:space="0" w:color="auto"/>
          </w:divBdr>
        </w:div>
        <w:div w:id="1635257541">
          <w:marLeft w:val="0"/>
          <w:marRight w:val="0"/>
          <w:marTop w:val="0"/>
          <w:marBottom w:val="0"/>
          <w:divBdr>
            <w:top w:val="none" w:sz="0" w:space="0" w:color="auto"/>
            <w:left w:val="none" w:sz="0" w:space="0" w:color="auto"/>
            <w:bottom w:val="single" w:sz="12" w:space="12" w:color="FFFFFF"/>
            <w:right w:val="none" w:sz="0" w:space="0" w:color="auto"/>
          </w:divBdr>
        </w:div>
        <w:div w:id="1514611650">
          <w:marLeft w:val="0"/>
          <w:marRight w:val="0"/>
          <w:marTop w:val="0"/>
          <w:marBottom w:val="0"/>
          <w:divBdr>
            <w:top w:val="none" w:sz="0" w:space="0" w:color="auto"/>
            <w:left w:val="none" w:sz="0" w:space="0" w:color="auto"/>
            <w:bottom w:val="single" w:sz="12" w:space="26" w:color="FFFFFF"/>
            <w:right w:val="none" w:sz="0" w:space="0" w:color="auto"/>
          </w:divBdr>
        </w:div>
      </w:divsChild>
    </w:div>
    <w:div w:id="901910543">
      <w:bodyDiv w:val="1"/>
      <w:marLeft w:val="0"/>
      <w:marRight w:val="0"/>
      <w:marTop w:val="0"/>
      <w:marBottom w:val="0"/>
      <w:divBdr>
        <w:top w:val="none" w:sz="0" w:space="0" w:color="auto"/>
        <w:left w:val="none" w:sz="0" w:space="0" w:color="auto"/>
        <w:bottom w:val="none" w:sz="0" w:space="0" w:color="auto"/>
        <w:right w:val="none" w:sz="0" w:space="0" w:color="auto"/>
      </w:divBdr>
      <w:divsChild>
        <w:div w:id="475999852">
          <w:marLeft w:val="0"/>
          <w:marRight w:val="0"/>
          <w:marTop w:val="0"/>
          <w:marBottom w:val="0"/>
          <w:divBdr>
            <w:top w:val="none" w:sz="0" w:space="0" w:color="auto"/>
            <w:left w:val="none" w:sz="0" w:space="0" w:color="auto"/>
            <w:bottom w:val="single" w:sz="12" w:space="12" w:color="FFFFFF"/>
            <w:right w:val="none" w:sz="0" w:space="0" w:color="auto"/>
          </w:divBdr>
        </w:div>
        <w:div w:id="181943742">
          <w:marLeft w:val="0"/>
          <w:marRight w:val="0"/>
          <w:marTop w:val="0"/>
          <w:marBottom w:val="0"/>
          <w:divBdr>
            <w:top w:val="none" w:sz="0" w:space="0" w:color="auto"/>
            <w:left w:val="none" w:sz="0" w:space="0" w:color="auto"/>
            <w:bottom w:val="single" w:sz="12" w:space="31" w:color="FFFFFF"/>
            <w:right w:val="none" w:sz="0" w:space="0" w:color="auto"/>
          </w:divBdr>
        </w:div>
      </w:divsChild>
    </w:div>
    <w:div w:id="927881810">
      <w:bodyDiv w:val="1"/>
      <w:marLeft w:val="0"/>
      <w:marRight w:val="0"/>
      <w:marTop w:val="0"/>
      <w:marBottom w:val="0"/>
      <w:divBdr>
        <w:top w:val="none" w:sz="0" w:space="0" w:color="auto"/>
        <w:left w:val="none" w:sz="0" w:space="0" w:color="auto"/>
        <w:bottom w:val="none" w:sz="0" w:space="0" w:color="auto"/>
        <w:right w:val="none" w:sz="0" w:space="0" w:color="auto"/>
      </w:divBdr>
    </w:div>
    <w:div w:id="936595982">
      <w:bodyDiv w:val="1"/>
      <w:marLeft w:val="0"/>
      <w:marRight w:val="0"/>
      <w:marTop w:val="0"/>
      <w:marBottom w:val="0"/>
      <w:divBdr>
        <w:top w:val="none" w:sz="0" w:space="0" w:color="auto"/>
        <w:left w:val="none" w:sz="0" w:space="0" w:color="auto"/>
        <w:bottom w:val="none" w:sz="0" w:space="0" w:color="auto"/>
        <w:right w:val="none" w:sz="0" w:space="0" w:color="auto"/>
      </w:divBdr>
    </w:div>
    <w:div w:id="938871344">
      <w:bodyDiv w:val="1"/>
      <w:marLeft w:val="0"/>
      <w:marRight w:val="0"/>
      <w:marTop w:val="0"/>
      <w:marBottom w:val="0"/>
      <w:divBdr>
        <w:top w:val="none" w:sz="0" w:space="0" w:color="auto"/>
        <w:left w:val="none" w:sz="0" w:space="0" w:color="auto"/>
        <w:bottom w:val="none" w:sz="0" w:space="0" w:color="auto"/>
        <w:right w:val="none" w:sz="0" w:space="0" w:color="auto"/>
      </w:divBdr>
    </w:div>
    <w:div w:id="945113553">
      <w:bodyDiv w:val="1"/>
      <w:marLeft w:val="0"/>
      <w:marRight w:val="0"/>
      <w:marTop w:val="0"/>
      <w:marBottom w:val="0"/>
      <w:divBdr>
        <w:top w:val="none" w:sz="0" w:space="0" w:color="auto"/>
        <w:left w:val="none" w:sz="0" w:space="0" w:color="auto"/>
        <w:bottom w:val="none" w:sz="0" w:space="0" w:color="auto"/>
        <w:right w:val="none" w:sz="0" w:space="0" w:color="auto"/>
      </w:divBdr>
      <w:divsChild>
        <w:div w:id="1133405291">
          <w:marLeft w:val="0"/>
          <w:marRight w:val="140"/>
          <w:marTop w:val="0"/>
          <w:marBottom w:val="0"/>
          <w:divBdr>
            <w:top w:val="none" w:sz="0" w:space="0" w:color="auto"/>
            <w:left w:val="none" w:sz="0" w:space="0" w:color="auto"/>
            <w:bottom w:val="single" w:sz="12" w:space="12" w:color="FFFFFF"/>
            <w:right w:val="none" w:sz="0" w:space="0" w:color="auto"/>
          </w:divBdr>
        </w:div>
        <w:div w:id="1953976180">
          <w:marLeft w:val="0"/>
          <w:marRight w:val="140"/>
          <w:marTop w:val="0"/>
          <w:marBottom w:val="0"/>
          <w:divBdr>
            <w:top w:val="none" w:sz="0" w:space="0" w:color="auto"/>
            <w:left w:val="none" w:sz="0" w:space="0" w:color="auto"/>
            <w:bottom w:val="single" w:sz="12" w:space="12" w:color="FFFFFF"/>
            <w:right w:val="none" w:sz="0" w:space="0" w:color="auto"/>
          </w:divBdr>
        </w:div>
        <w:div w:id="1102263363">
          <w:marLeft w:val="0"/>
          <w:marRight w:val="140"/>
          <w:marTop w:val="0"/>
          <w:marBottom w:val="0"/>
          <w:divBdr>
            <w:top w:val="none" w:sz="0" w:space="0" w:color="auto"/>
            <w:left w:val="none" w:sz="0" w:space="0" w:color="auto"/>
            <w:bottom w:val="single" w:sz="12" w:space="1" w:color="FFFFFF"/>
            <w:right w:val="none" w:sz="0" w:space="0" w:color="auto"/>
          </w:divBdr>
        </w:div>
        <w:div w:id="382102036">
          <w:marLeft w:val="0"/>
          <w:marRight w:val="140"/>
          <w:marTop w:val="0"/>
          <w:marBottom w:val="0"/>
          <w:divBdr>
            <w:top w:val="none" w:sz="0" w:space="0" w:color="auto"/>
            <w:left w:val="none" w:sz="0" w:space="0" w:color="auto"/>
            <w:bottom w:val="single" w:sz="12" w:space="12" w:color="FFFFFF"/>
            <w:right w:val="none" w:sz="0" w:space="0" w:color="auto"/>
          </w:divBdr>
        </w:div>
        <w:div w:id="432480761">
          <w:marLeft w:val="0"/>
          <w:marRight w:val="140"/>
          <w:marTop w:val="0"/>
          <w:marBottom w:val="0"/>
          <w:divBdr>
            <w:top w:val="none" w:sz="0" w:space="0" w:color="auto"/>
            <w:left w:val="none" w:sz="0" w:space="0" w:color="auto"/>
            <w:bottom w:val="single" w:sz="12" w:space="1" w:color="FFFFFF"/>
            <w:right w:val="none" w:sz="0" w:space="0" w:color="auto"/>
          </w:divBdr>
        </w:div>
        <w:div w:id="1809131213">
          <w:marLeft w:val="0"/>
          <w:marRight w:val="140"/>
          <w:marTop w:val="0"/>
          <w:marBottom w:val="0"/>
          <w:divBdr>
            <w:top w:val="none" w:sz="0" w:space="0" w:color="auto"/>
            <w:left w:val="none" w:sz="0" w:space="0" w:color="auto"/>
            <w:bottom w:val="single" w:sz="12" w:space="1" w:color="FFFFFF"/>
            <w:right w:val="none" w:sz="0" w:space="0" w:color="auto"/>
          </w:divBdr>
        </w:div>
        <w:div w:id="304890540">
          <w:marLeft w:val="0"/>
          <w:marRight w:val="140"/>
          <w:marTop w:val="0"/>
          <w:marBottom w:val="0"/>
          <w:divBdr>
            <w:top w:val="none" w:sz="0" w:space="0" w:color="auto"/>
            <w:left w:val="none" w:sz="0" w:space="0" w:color="auto"/>
            <w:bottom w:val="single" w:sz="12" w:space="1" w:color="FFFFFF"/>
            <w:right w:val="none" w:sz="0" w:space="0" w:color="auto"/>
          </w:divBdr>
        </w:div>
        <w:div w:id="1549102533">
          <w:marLeft w:val="0"/>
          <w:marRight w:val="140"/>
          <w:marTop w:val="0"/>
          <w:marBottom w:val="0"/>
          <w:divBdr>
            <w:top w:val="none" w:sz="0" w:space="0" w:color="auto"/>
            <w:left w:val="none" w:sz="0" w:space="0" w:color="auto"/>
            <w:bottom w:val="single" w:sz="12" w:space="1" w:color="FFFFFF"/>
            <w:right w:val="none" w:sz="0" w:space="0" w:color="auto"/>
          </w:divBdr>
        </w:div>
        <w:div w:id="887760302">
          <w:marLeft w:val="0"/>
          <w:marRight w:val="140"/>
          <w:marTop w:val="0"/>
          <w:marBottom w:val="0"/>
          <w:divBdr>
            <w:top w:val="none" w:sz="0" w:space="0" w:color="auto"/>
            <w:left w:val="none" w:sz="0" w:space="0" w:color="auto"/>
            <w:bottom w:val="single" w:sz="12" w:space="1" w:color="FFFFFF"/>
            <w:right w:val="none" w:sz="0" w:space="0" w:color="auto"/>
          </w:divBdr>
        </w:div>
        <w:div w:id="356388215">
          <w:marLeft w:val="0"/>
          <w:marRight w:val="140"/>
          <w:marTop w:val="0"/>
          <w:marBottom w:val="0"/>
          <w:divBdr>
            <w:top w:val="none" w:sz="0" w:space="0" w:color="auto"/>
            <w:left w:val="none" w:sz="0" w:space="0" w:color="auto"/>
            <w:bottom w:val="single" w:sz="12" w:space="1" w:color="FFFFFF"/>
            <w:right w:val="none" w:sz="0" w:space="0" w:color="auto"/>
          </w:divBdr>
        </w:div>
        <w:div w:id="438916092">
          <w:marLeft w:val="0"/>
          <w:marRight w:val="140"/>
          <w:marTop w:val="0"/>
          <w:marBottom w:val="0"/>
          <w:divBdr>
            <w:top w:val="none" w:sz="0" w:space="0" w:color="auto"/>
            <w:left w:val="none" w:sz="0" w:space="0" w:color="auto"/>
            <w:bottom w:val="single" w:sz="12" w:space="12" w:color="FFFFFF"/>
            <w:right w:val="none" w:sz="0" w:space="0" w:color="auto"/>
          </w:divBdr>
        </w:div>
      </w:divsChild>
    </w:div>
    <w:div w:id="945893940">
      <w:bodyDiv w:val="1"/>
      <w:marLeft w:val="0"/>
      <w:marRight w:val="0"/>
      <w:marTop w:val="0"/>
      <w:marBottom w:val="0"/>
      <w:divBdr>
        <w:top w:val="none" w:sz="0" w:space="0" w:color="auto"/>
        <w:left w:val="none" w:sz="0" w:space="0" w:color="auto"/>
        <w:bottom w:val="none" w:sz="0" w:space="0" w:color="auto"/>
        <w:right w:val="none" w:sz="0" w:space="0" w:color="auto"/>
      </w:divBdr>
      <w:divsChild>
        <w:div w:id="1411123983">
          <w:marLeft w:val="0"/>
          <w:marRight w:val="141"/>
          <w:marTop w:val="0"/>
          <w:marBottom w:val="0"/>
          <w:divBdr>
            <w:top w:val="none" w:sz="0" w:space="0" w:color="auto"/>
            <w:left w:val="none" w:sz="0" w:space="0" w:color="auto"/>
            <w:bottom w:val="single" w:sz="12" w:space="12" w:color="FFFFFF"/>
            <w:right w:val="none" w:sz="0" w:space="0" w:color="auto"/>
          </w:divBdr>
        </w:div>
        <w:div w:id="1411587269">
          <w:marLeft w:val="0"/>
          <w:marRight w:val="141"/>
          <w:marTop w:val="0"/>
          <w:marBottom w:val="0"/>
          <w:divBdr>
            <w:top w:val="none" w:sz="0" w:space="0" w:color="auto"/>
            <w:left w:val="none" w:sz="0" w:space="0" w:color="auto"/>
            <w:bottom w:val="single" w:sz="12" w:space="1" w:color="FFFFFF"/>
            <w:right w:val="none" w:sz="0" w:space="0" w:color="auto"/>
          </w:divBdr>
        </w:div>
        <w:div w:id="1008563548">
          <w:marLeft w:val="0"/>
          <w:marRight w:val="141"/>
          <w:marTop w:val="0"/>
          <w:marBottom w:val="0"/>
          <w:divBdr>
            <w:top w:val="none" w:sz="0" w:space="0" w:color="auto"/>
            <w:left w:val="none" w:sz="0" w:space="0" w:color="auto"/>
            <w:bottom w:val="single" w:sz="12" w:space="31" w:color="FFFFFF"/>
            <w:right w:val="none" w:sz="0" w:space="0" w:color="auto"/>
          </w:divBdr>
        </w:div>
      </w:divsChild>
    </w:div>
    <w:div w:id="1087119373">
      <w:bodyDiv w:val="1"/>
      <w:marLeft w:val="0"/>
      <w:marRight w:val="0"/>
      <w:marTop w:val="0"/>
      <w:marBottom w:val="0"/>
      <w:divBdr>
        <w:top w:val="none" w:sz="0" w:space="0" w:color="auto"/>
        <w:left w:val="none" w:sz="0" w:space="0" w:color="auto"/>
        <w:bottom w:val="none" w:sz="0" w:space="0" w:color="auto"/>
        <w:right w:val="none" w:sz="0" w:space="0" w:color="auto"/>
      </w:divBdr>
      <w:divsChild>
        <w:div w:id="689137260">
          <w:marLeft w:val="0"/>
          <w:marRight w:val="0"/>
          <w:marTop w:val="0"/>
          <w:marBottom w:val="0"/>
          <w:divBdr>
            <w:top w:val="none" w:sz="0" w:space="0" w:color="auto"/>
            <w:left w:val="none" w:sz="0" w:space="0" w:color="auto"/>
            <w:bottom w:val="single" w:sz="12" w:space="12" w:color="FFFFFF"/>
            <w:right w:val="none" w:sz="0" w:space="0" w:color="auto"/>
          </w:divBdr>
        </w:div>
      </w:divsChild>
    </w:div>
    <w:div w:id="1098910890">
      <w:bodyDiv w:val="1"/>
      <w:marLeft w:val="0"/>
      <w:marRight w:val="0"/>
      <w:marTop w:val="0"/>
      <w:marBottom w:val="0"/>
      <w:divBdr>
        <w:top w:val="none" w:sz="0" w:space="0" w:color="auto"/>
        <w:left w:val="none" w:sz="0" w:space="0" w:color="auto"/>
        <w:bottom w:val="none" w:sz="0" w:space="0" w:color="auto"/>
        <w:right w:val="none" w:sz="0" w:space="0" w:color="auto"/>
      </w:divBdr>
      <w:divsChild>
        <w:div w:id="1064599196">
          <w:marLeft w:val="0"/>
          <w:marRight w:val="0"/>
          <w:marTop w:val="0"/>
          <w:marBottom w:val="0"/>
          <w:divBdr>
            <w:top w:val="none" w:sz="0" w:space="0" w:color="auto"/>
            <w:left w:val="none" w:sz="0" w:space="0" w:color="auto"/>
            <w:bottom w:val="single" w:sz="12" w:space="12" w:color="FFFFFF"/>
            <w:right w:val="none" w:sz="0" w:space="0" w:color="auto"/>
          </w:divBdr>
        </w:div>
        <w:div w:id="1277367597">
          <w:marLeft w:val="0"/>
          <w:marRight w:val="0"/>
          <w:marTop w:val="0"/>
          <w:marBottom w:val="0"/>
          <w:divBdr>
            <w:top w:val="none" w:sz="0" w:space="0" w:color="auto"/>
            <w:left w:val="none" w:sz="0" w:space="0" w:color="auto"/>
            <w:bottom w:val="single" w:sz="12" w:space="1" w:color="FFFFFF"/>
            <w:right w:val="none" w:sz="0" w:space="0" w:color="auto"/>
          </w:divBdr>
        </w:div>
        <w:div w:id="1616986097">
          <w:marLeft w:val="0"/>
          <w:marRight w:val="0"/>
          <w:marTop w:val="0"/>
          <w:marBottom w:val="0"/>
          <w:divBdr>
            <w:top w:val="none" w:sz="0" w:space="0" w:color="auto"/>
            <w:left w:val="none" w:sz="0" w:space="0" w:color="auto"/>
            <w:bottom w:val="single" w:sz="12" w:space="1" w:color="FFFFFF"/>
            <w:right w:val="none" w:sz="0" w:space="0" w:color="auto"/>
          </w:divBdr>
        </w:div>
        <w:div w:id="404450334">
          <w:marLeft w:val="0"/>
          <w:marRight w:val="0"/>
          <w:marTop w:val="0"/>
          <w:marBottom w:val="0"/>
          <w:divBdr>
            <w:top w:val="none" w:sz="0" w:space="0" w:color="auto"/>
            <w:left w:val="none" w:sz="0" w:space="0" w:color="auto"/>
            <w:bottom w:val="single" w:sz="12" w:space="1" w:color="FFFFFF"/>
            <w:right w:val="none" w:sz="0" w:space="0" w:color="auto"/>
          </w:divBdr>
        </w:div>
        <w:div w:id="1864859102">
          <w:marLeft w:val="0"/>
          <w:marRight w:val="0"/>
          <w:marTop w:val="0"/>
          <w:marBottom w:val="0"/>
          <w:divBdr>
            <w:top w:val="none" w:sz="0" w:space="0" w:color="auto"/>
            <w:left w:val="none" w:sz="0" w:space="0" w:color="auto"/>
            <w:bottom w:val="single" w:sz="12" w:space="1" w:color="FFFFFF"/>
            <w:right w:val="none" w:sz="0" w:space="0" w:color="auto"/>
          </w:divBdr>
        </w:div>
        <w:div w:id="1614096089">
          <w:marLeft w:val="0"/>
          <w:marRight w:val="0"/>
          <w:marTop w:val="0"/>
          <w:marBottom w:val="0"/>
          <w:divBdr>
            <w:top w:val="none" w:sz="0" w:space="0" w:color="auto"/>
            <w:left w:val="none" w:sz="0" w:space="0" w:color="auto"/>
            <w:bottom w:val="single" w:sz="12" w:space="1" w:color="FFFFFF"/>
            <w:right w:val="none" w:sz="0" w:space="0" w:color="auto"/>
          </w:divBdr>
        </w:div>
        <w:div w:id="1804469206">
          <w:marLeft w:val="0"/>
          <w:marRight w:val="0"/>
          <w:marTop w:val="0"/>
          <w:marBottom w:val="0"/>
          <w:divBdr>
            <w:top w:val="none" w:sz="0" w:space="0" w:color="auto"/>
            <w:left w:val="none" w:sz="0" w:space="0" w:color="auto"/>
            <w:bottom w:val="single" w:sz="12" w:space="1" w:color="FFFFFF"/>
            <w:right w:val="none" w:sz="0" w:space="0" w:color="auto"/>
          </w:divBdr>
        </w:div>
        <w:div w:id="785127303">
          <w:marLeft w:val="0"/>
          <w:marRight w:val="0"/>
          <w:marTop w:val="0"/>
          <w:marBottom w:val="0"/>
          <w:divBdr>
            <w:top w:val="none" w:sz="0" w:space="0" w:color="auto"/>
            <w:left w:val="none" w:sz="0" w:space="0" w:color="auto"/>
            <w:bottom w:val="single" w:sz="12" w:space="1" w:color="FFFFFF"/>
            <w:right w:val="none" w:sz="0" w:space="0" w:color="auto"/>
          </w:divBdr>
        </w:div>
        <w:div w:id="329215390">
          <w:marLeft w:val="0"/>
          <w:marRight w:val="0"/>
          <w:marTop w:val="0"/>
          <w:marBottom w:val="0"/>
          <w:divBdr>
            <w:top w:val="none" w:sz="0" w:space="0" w:color="auto"/>
            <w:left w:val="none" w:sz="0" w:space="0" w:color="auto"/>
            <w:bottom w:val="single" w:sz="12" w:space="12" w:color="FFFFFF"/>
            <w:right w:val="none" w:sz="0" w:space="0" w:color="auto"/>
          </w:divBdr>
        </w:div>
      </w:divsChild>
    </w:div>
    <w:div w:id="1108279772">
      <w:bodyDiv w:val="1"/>
      <w:marLeft w:val="0"/>
      <w:marRight w:val="0"/>
      <w:marTop w:val="0"/>
      <w:marBottom w:val="0"/>
      <w:divBdr>
        <w:top w:val="none" w:sz="0" w:space="0" w:color="auto"/>
        <w:left w:val="none" w:sz="0" w:space="0" w:color="auto"/>
        <w:bottom w:val="none" w:sz="0" w:space="0" w:color="auto"/>
        <w:right w:val="none" w:sz="0" w:space="0" w:color="auto"/>
      </w:divBdr>
      <w:divsChild>
        <w:div w:id="1782650958">
          <w:marLeft w:val="0"/>
          <w:marRight w:val="0"/>
          <w:marTop w:val="0"/>
          <w:marBottom w:val="0"/>
          <w:divBdr>
            <w:top w:val="none" w:sz="0" w:space="0" w:color="auto"/>
            <w:left w:val="none" w:sz="0" w:space="0" w:color="auto"/>
            <w:bottom w:val="single" w:sz="12" w:space="12" w:color="FFFFFF"/>
            <w:right w:val="none" w:sz="0" w:space="0" w:color="auto"/>
          </w:divBdr>
        </w:div>
      </w:divsChild>
    </w:div>
    <w:div w:id="1109079249">
      <w:bodyDiv w:val="1"/>
      <w:marLeft w:val="0"/>
      <w:marRight w:val="0"/>
      <w:marTop w:val="0"/>
      <w:marBottom w:val="0"/>
      <w:divBdr>
        <w:top w:val="none" w:sz="0" w:space="0" w:color="auto"/>
        <w:left w:val="none" w:sz="0" w:space="0" w:color="auto"/>
        <w:bottom w:val="none" w:sz="0" w:space="0" w:color="auto"/>
        <w:right w:val="none" w:sz="0" w:space="0" w:color="auto"/>
      </w:divBdr>
      <w:divsChild>
        <w:div w:id="1566991557">
          <w:marLeft w:val="0"/>
          <w:marRight w:val="0"/>
          <w:marTop w:val="0"/>
          <w:marBottom w:val="0"/>
          <w:divBdr>
            <w:top w:val="none" w:sz="0" w:space="0" w:color="auto"/>
            <w:left w:val="none" w:sz="0" w:space="0" w:color="auto"/>
            <w:bottom w:val="single" w:sz="12" w:space="12" w:color="FFFFFF"/>
            <w:right w:val="none" w:sz="0" w:space="0" w:color="auto"/>
          </w:divBdr>
        </w:div>
        <w:div w:id="1995405291">
          <w:marLeft w:val="0"/>
          <w:marRight w:val="0"/>
          <w:marTop w:val="0"/>
          <w:marBottom w:val="0"/>
          <w:divBdr>
            <w:top w:val="none" w:sz="0" w:space="0" w:color="auto"/>
            <w:left w:val="none" w:sz="0" w:space="0" w:color="auto"/>
            <w:bottom w:val="single" w:sz="12" w:space="12" w:color="FFFFFF"/>
            <w:right w:val="none" w:sz="0" w:space="0" w:color="auto"/>
          </w:divBdr>
        </w:div>
        <w:div w:id="402874667">
          <w:marLeft w:val="0"/>
          <w:marRight w:val="0"/>
          <w:marTop w:val="0"/>
          <w:marBottom w:val="0"/>
          <w:divBdr>
            <w:top w:val="none" w:sz="0" w:space="0" w:color="auto"/>
            <w:left w:val="none" w:sz="0" w:space="0" w:color="auto"/>
            <w:bottom w:val="single" w:sz="12" w:space="12" w:color="FFFFFF"/>
            <w:right w:val="none" w:sz="0" w:space="0" w:color="auto"/>
          </w:divBdr>
        </w:div>
        <w:div w:id="1380015795">
          <w:marLeft w:val="0"/>
          <w:marRight w:val="0"/>
          <w:marTop w:val="0"/>
          <w:marBottom w:val="0"/>
          <w:divBdr>
            <w:top w:val="none" w:sz="0" w:space="0" w:color="auto"/>
            <w:left w:val="none" w:sz="0" w:space="0" w:color="auto"/>
            <w:bottom w:val="single" w:sz="12" w:space="1" w:color="FFFFFF"/>
            <w:right w:val="none" w:sz="0" w:space="0" w:color="auto"/>
          </w:divBdr>
        </w:div>
        <w:div w:id="353001971">
          <w:marLeft w:val="0"/>
          <w:marRight w:val="0"/>
          <w:marTop w:val="0"/>
          <w:marBottom w:val="0"/>
          <w:divBdr>
            <w:top w:val="none" w:sz="0" w:space="0" w:color="auto"/>
            <w:left w:val="none" w:sz="0" w:space="0" w:color="auto"/>
            <w:bottom w:val="single" w:sz="12" w:space="1" w:color="FFFFFF"/>
            <w:right w:val="none" w:sz="0" w:space="0" w:color="auto"/>
          </w:divBdr>
        </w:div>
        <w:div w:id="1223062241">
          <w:marLeft w:val="0"/>
          <w:marRight w:val="0"/>
          <w:marTop w:val="0"/>
          <w:marBottom w:val="0"/>
          <w:divBdr>
            <w:top w:val="none" w:sz="0" w:space="0" w:color="auto"/>
            <w:left w:val="none" w:sz="0" w:space="0" w:color="auto"/>
            <w:bottom w:val="single" w:sz="12" w:space="1" w:color="FFFFFF"/>
            <w:right w:val="none" w:sz="0" w:space="0" w:color="auto"/>
          </w:divBdr>
        </w:div>
        <w:div w:id="1394347502">
          <w:marLeft w:val="0"/>
          <w:marRight w:val="0"/>
          <w:marTop w:val="0"/>
          <w:marBottom w:val="0"/>
          <w:divBdr>
            <w:top w:val="none" w:sz="0" w:space="0" w:color="auto"/>
            <w:left w:val="none" w:sz="0" w:space="0" w:color="auto"/>
            <w:bottom w:val="single" w:sz="12" w:space="1" w:color="FFFFFF"/>
            <w:right w:val="none" w:sz="0" w:space="0" w:color="auto"/>
          </w:divBdr>
        </w:div>
        <w:div w:id="1796869619">
          <w:marLeft w:val="0"/>
          <w:marRight w:val="0"/>
          <w:marTop w:val="0"/>
          <w:marBottom w:val="0"/>
          <w:divBdr>
            <w:top w:val="none" w:sz="0" w:space="0" w:color="auto"/>
            <w:left w:val="none" w:sz="0" w:space="0" w:color="auto"/>
            <w:bottom w:val="single" w:sz="12" w:space="1" w:color="FFFFFF"/>
            <w:right w:val="none" w:sz="0" w:space="0" w:color="auto"/>
          </w:divBdr>
        </w:div>
        <w:div w:id="478500324">
          <w:marLeft w:val="0"/>
          <w:marRight w:val="0"/>
          <w:marTop w:val="0"/>
          <w:marBottom w:val="0"/>
          <w:divBdr>
            <w:top w:val="none" w:sz="0" w:space="0" w:color="auto"/>
            <w:left w:val="none" w:sz="0" w:space="0" w:color="auto"/>
            <w:bottom w:val="single" w:sz="12" w:space="12" w:color="FFFFFF"/>
            <w:right w:val="none" w:sz="0" w:space="0" w:color="auto"/>
          </w:divBdr>
        </w:div>
      </w:divsChild>
    </w:div>
    <w:div w:id="1130241761">
      <w:bodyDiv w:val="1"/>
      <w:marLeft w:val="0"/>
      <w:marRight w:val="0"/>
      <w:marTop w:val="0"/>
      <w:marBottom w:val="0"/>
      <w:divBdr>
        <w:top w:val="none" w:sz="0" w:space="0" w:color="auto"/>
        <w:left w:val="none" w:sz="0" w:space="0" w:color="auto"/>
        <w:bottom w:val="none" w:sz="0" w:space="0" w:color="auto"/>
        <w:right w:val="none" w:sz="0" w:space="0" w:color="auto"/>
      </w:divBdr>
    </w:div>
    <w:div w:id="1137647050">
      <w:bodyDiv w:val="1"/>
      <w:marLeft w:val="0"/>
      <w:marRight w:val="0"/>
      <w:marTop w:val="0"/>
      <w:marBottom w:val="0"/>
      <w:divBdr>
        <w:top w:val="none" w:sz="0" w:space="0" w:color="auto"/>
        <w:left w:val="none" w:sz="0" w:space="0" w:color="auto"/>
        <w:bottom w:val="none" w:sz="0" w:space="0" w:color="auto"/>
        <w:right w:val="none" w:sz="0" w:space="0" w:color="auto"/>
      </w:divBdr>
    </w:div>
    <w:div w:id="1148788110">
      <w:bodyDiv w:val="1"/>
      <w:marLeft w:val="0"/>
      <w:marRight w:val="0"/>
      <w:marTop w:val="0"/>
      <w:marBottom w:val="0"/>
      <w:divBdr>
        <w:top w:val="none" w:sz="0" w:space="0" w:color="auto"/>
        <w:left w:val="none" w:sz="0" w:space="0" w:color="auto"/>
        <w:bottom w:val="none" w:sz="0" w:space="0" w:color="auto"/>
        <w:right w:val="none" w:sz="0" w:space="0" w:color="auto"/>
      </w:divBdr>
      <w:divsChild>
        <w:div w:id="1169976796">
          <w:marLeft w:val="0"/>
          <w:marRight w:val="0"/>
          <w:marTop w:val="0"/>
          <w:marBottom w:val="0"/>
          <w:divBdr>
            <w:top w:val="none" w:sz="0" w:space="0" w:color="auto"/>
            <w:left w:val="none" w:sz="0" w:space="0" w:color="auto"/>
            <w:bottom w:val="single" w:sz="12" w:space="12" w:color="FFFFFF"/>
            <w:right w:val="none" w:sz="0" w:space="0" w:color="auto"/>
          </w:divBdr>
        </w:div>
        <w:div w:id="729118096">
          <w:marLeft w:val="0"/>
          <w:marRight w:val="0"/>
          <w:marTop w:val="0"/>
          <w:marBottom w:val="0"/>
          <w:divBdr>
            <w:top w:val="none" w:sz="0" w:space="0" w:color="auto"/>
            <w:left w:val="none" w:sz="0" w:space="0" w:color="auto"/>
            <w:bottom w:val="single" w:sz="12" w:space="31" w:color="FFFFFF"/>
            <w:right w:val="none" w:sz="0" w:space="0" w:color="auto"/>
          </w:divBdr>
        </w:div>
      </w:divsChild>
    </w:div>
    <w:div w:id="1228301392">
      <w:bodyDiv w:val="1"/>
      <w:marLeft w:val="0"/>
      <w:marRight w:val="0"/>
      <w:marTop w:val="0"/>
      <w:marBottom w:val="0"/>
      <w:divBdr>
        <w:top w:val="none" w:sz="0" w:space="0" w:color="auto"/>
        <w:left w:val="none" w:sz="0" w:space="0" w:color="auto"/>
        <w:bottom w:val="none" w:sz="0" w:space="0" w:color="auto"/>
        <w:right w:val="none" w:sz="0" w:space="0" w:color="auto"/>
      </w:divBdr>
      <w:divsChild>
        <w:div w:id="603534005">
          <w:marLeft w:val="0"/>
          <w:marRight w:val="0"/>
          <w:marTop w:val="0"/>
          <w:marBottom w:val="0"/>
          <w:divBdr>
            <w:top w:val="none" w:sz="0" w:space="0" w:color="auto"/>
            <w:left w:val="none" w:sz="0" w:space="0" w:color="auto"/>
            <w:bottom w:val="single" w:sz="12" w:space="0" w:color="FFFFFF"/>
            <w:right w:val="none" w:sz="0" w:space="0" w:color="auto"/>
          </w:divBdr>
        </w:div>
        <w:div w:id="1739204449">
          <w:marLeft w:val="0"/>
          <w:marRight w:val="0"/>
          <w:marTop w:val="0"/>
          <w:marBottom w:val="0"/>
          <w:divBdr>
            <w:top w:val="none" w:sz="0" w:space="0" w:color="auto"/>
            <w:left w:val="none" w:sz="0" w:space="0" w:color="auto"/>
            <w:bottom w:val="single" w:sz="12" w:space="1" w:color="FFFFFF"/>
            <w:right w:val="none" w:sz="0" w:space="0" w:color="auto"/>
          </w:divBdr>
        </w:div>
        <w:div w:id="1509783707">
          <w:marLeft w:val="0"/>
          <w:marRight w:val="0"/>
          <w:marTop w:val="0"/>
          <w:marBottom w:val="0"/>
          <w:divBdr>
            <w:top w:val="none" w:sz="0" w:space="0" w:color="auto"/>
            <w:left w:val="none" w:sz="0" w:space="0" w:color="auto"/>
            <w:bottom w:val="single" w:sz="12" w:space="0" w:color="FFFFFF"/>
            <w:right w:val="none" w:sz="0" w:space="0" w:color="auto"/>
          </w:divBdr>
        </w:div>
        <w:div w:id="2065057887">
          <w:marLeft w:val="0"/>
          <w:marRight w:val="0"/>
          <w:marTop w:val="0"/>
          <w:marBottom w:val="0"/>
          <w:divBdr>
            <w:top w:val="none" w:sz="0" w:space="0" w:color="auto"/>
            <w:left w:val="none" w:sz="0" w:space="0" w:color="auto"/>
            <w:bottom w:val="single" w:sz="12" w:space="1" w:color="FFFFFF"/>
            <w:right w:val="none" w:sz="0" w:space="0" w:color="auto"/>
          </w:divBdr>
        </w:div>
        <w:div w:id="1867283627">
          <w:marLeft w:val="0"/>
          <w:marRight w:val="0"/>
          <w:marTop w:val="0"/>
          <w:marBottom w:val="0"/>
          <w:divBdr>
            <w:top w:val="none" w:sz="0" w:space="0" w:color="auto"/>
            <w:left w:val="none" w:sz="0" w:space="0" w:color="auto"/>
            <w:bottom w:val="single" w:sz="12" w:space="0" w:color="FFFFFF"/>
            <w:right w:val="none" w:sz="0" w:space="0" w:color="auto"/>
          </w:divBdr>
        </w:div>
        <w:div w:id="1658915544">
          <w:marLeft w:val="0"/>
          <w:marRight w:val="0"/>
          <w:marTop w:val="0"/>
          <w:marBottom w:val="0"/>
          <w:divBdr>
            <w:top w:val="none" w:sz="0" w:space="0" w:color="auto"/>
            <w:left w:val="none" w:sz="0" w:space="0" w:color="auto"/>
            <w:bottom w:val="single" w:sz="12" w:space="1" w:color="FFFFFF"/>
            <w:right w:val="none" w:sz="0" w:space="0" w:color="auto"/>
          </w:divBdr>
        </w:div>
        <w:div w:id="2143376025">
          <w:marLeft w:val="0"/>
          <w:marRight w:val="0"/>
          <w:marTop w:val="0"/>
          <w:marBottom w:val="0"/>
          <w:divBdr>
            <w:top w:val="none" w:sz="0" w:space="0" w:color="auto"/>
            <w:left w:val="none" w:sz="0" w:space="0" w:color="auto"/>
            <w:bottom w:val="single" w:sz="12" w:space="31" w:color="FFFFFF"/>
            <w:right w:val="none" w:sz="0" w:space="0" w:color="auto"/>
          </w:divBdr>
        </w:div>
      </w:divsChild>
    </w:div>
    <w:div w:id="1309507421">
      <w:bodyDiv w:val="1"/>
      <w:marLeft w:val="0"/>
      <w:marRight w:val="0"/>
      <w:marTop w:val="0"/>
      <w:marBottom w:val="0"/>
      <w:divBdr>
        <w:top w:val="none" w:sz="0" w:space="0" w:color="auto"/>
        <w:left w:val="none" w:sz="0" w:space="0" w:color="auto"/>
        <w:bottom w:val="none" w:sz="0" w:space="0" w:color="auto"/>
        <w:right w:val="none" w:sz="0" w:space="0" w:color="auto"/>
      </w:divBdr>
    </w:div>
    <w:div w:id="1332299867">
      <w:bodyDiv w:val="1"/>
      <w:marLeft w:val="0"/>
      <w:marRight w:val="0"/>
      <w:marTop w:val="0"/>
      <w:marBottom w:val="0"/>
      <w:divBdr>
        <w:top w:val="none" w:sz="0" w:space="0" w:color="auto"/>
        <w:left w:val="none" w:sz="0" w:space="0" w:color="auto"/>
        <w:bottom w:val="none" w:sz="0" w:space="0" w:color="auto"/>
        <w:right w:val="none" w:sz="0" w:space="0" w:color="auto"/>
      </w:divBdr>
      <w:divsChild>
        <w:div w:id="827014111">
          <w:marLeft w:val="0"/>
          <w:marRight w:val="282"/>
          <w:marTop w:val="0"/>
          <w:marBottom w:val="0"/>
          <w:divBdr>
            <w:top w:val="none" w:sz="0" w:space="0" w:color="auto"/>
            <w:left w:val="none" w:sz="0" w:space="0" w:color="auto"/>
            <w:bottom w:val="single" w:sz="12" w:space="1" w:color="FFFFFF"/>
            <w:right w:val="none" w:sz="0" w:space="0" w:color="auto"/>
          </w:divBdr>
        </w:div>
        <w:div w:id="1719434269">
          <w:marLeft w:val="0"/>
          <w:marRight w:val="282"/>
          <w:marTop w:val="0"/>
          <w:marBottom w:val="0"/>
          <w:divBdr>
            <w:top w:val="none" w:sz="0" w:space="0" w:color="auto"/>
            <w:left w:val="none" w:sz="0" w:space="0" w:color="auto"/>
            <w:bottom w:val="single" w:sz="12" w:space="31" w:color="FFFFFF"/>
            <w:right w:val="none" w:sz="0" w:space="0" w:color="auto"/>
          </w:divBdr>
        </w:div>
      </w:divsChild>
    </w:div>
    <w:div w:id="1364480291">
      <w:bodyDiv w:val="1"/>
      <w:marLeft w:val="0"/>
      <w:marRight w:val="0"/>
      <w:marTop w:val="0"/>
      <w:marBottom w:val="0"/>
      <w:divBdr>
        <w:top w:val="none" w:sz="0" w:space="0" w:color="auto"/>
        <w:left w:val="none" w:sz="0" w:space="0" w:color="auto"/>
        <w:bottom w:val="none" w:sz="0" w:space="0" w:color="auto"/>
        <w:right w:val="none" w:sz="0" w:space="0" w:color="auto"/>
      </w:divBdr>
    </w:div>
    <w:div w:id="1377925971">
      <w:bodyDiv w:val="1"/>
      <w:marLeft w:val="0"/>
      <w:marRight w:val="0"/>
      <w:marTop w:val="0"/>
      <w:marBottom w:val="0"/>
      <w:divBdr>
        <w:top w:val="none" w:sz="0" w:space="0" w:color="auto"/>
        <w:left w:val="none" w:sz="0" w:space="0" w:color="auto"/>
        <w:bottom w:val="none" w:sz="0" w:space="0" w:color="auto"/>
        <w:right w:val="none" w:sz="0" w:space="0" w:color="auto"/>
      </w:divBdr>
      <w:divsChild>
        <w:div w:id="1959486278">
          <w:marLeft w:val="0"/>
          <w:marRight w:val="0"/>
          <w:marTop w:val="0"/>
          <w:marBottom w:val="0"/>
          <w:divBdr>
            <w:top w:val="none" w:sz="0" w:space="0" w:color="auto"/>
            <w:left w:val="none" w:sz="0" w:space="0" w:color="auto"/>
            <w:bottom w:val="single" w:sz="12" w:space="12" w:color="FFFFFF"/>
            <w:right w:val="none" w:sz="0" w:space="0" w:color="auto"/>
          </w:divBdr>
        </w:div>
        <w:div w:id="542600329">
          <w:marLeft w:val="0"/>
          <w:marRight w:val="0"/>
          <w:marTop w:val="0"/>
          <w:marBottom w:val="0"/>
          <w:divBdr>
            <w:top w:val="none" w:sz="0" w:space="0" w:color="auto"/>
            <w:left w:val="none" w:sz="0" w:space="0" w:color="auto"/>
            <w:bottom w:val="single" w:sz="12" w:space="5" w:color="FFFFFF"/>
            <w:right w:val="none" w:sz="0" w:space="0" w:color="auto"/>
          </w:divBdr>
        </w:div>
        <w:div w:id="1541164908">
          <w:marLeft w:val="0"/>
          <w:marRight w:val="0"/>
          <w:marTop w:val="0"/>
          <w:marBottom w:val="0"/>
          <w:divBdr>
            <w:top w:val="none" w:sz="0" w:space="0" w:color="auto"/>
            <w:left w:val="none" w:sz="0" w:space="0" w:color="auto"/>
            <w:bottom w:val="single" w:sz="12" w:space="12" w:color="FFFFFF"/>
            <w:right w:val="none" w:sz="0" w:space="0" w:color="auto"/>
          </w:divBdr>
        </w:div>
        <w:div w:id="33502767">
          <w:marLeft w:val="102"/>
          <w:marRight w:val="0"/>
          <w:marTop w:val="0"/>
          <w:marBottom w:val="0"/>
          <w:divBdr>
            <w:top w:val="none" w:sz="0" w:space="0" w:color="auto"/>
            <w:left w:val="none" w:sz="0" w:space="0" w:color="auto"/>
            <w:bottom w:val="single" w:sz="12" w:space="12" w:color="FFFFFF"/>
            <w:right w:val="none" w:sz="0" w:space="0" w:color="auto"/>
          </w:divBdr>
        </w:div>
        <w:div w:id="1207446810">
          <w:marLeft w:val="0"/>
          <w:marRight w:val="0"/>
          <w:marTop w:val="0"/>
          <w:marBottom w:val="0"/>
          <w:divBdr>
            <w:top w:val="none" w:sz="0" w:space="0" w:color="auto"/>
            <w:left w:val="none" w:sz="0" w:space="0" w:color="auto"/>
            <w:bottom w:val="single" w:sz="12" w:space="12" w:color="FFFFFF"/>
            <w:right w:val="none" w:sz="0" w:space="0" w:color="auto"/>
          </w:divBdr>
        </w:div>
        <w:div w:id="1595092466">
          <w:marLeft w:val="0"/>
          <w:marRight w:val="0"/>
          <w:marTop w:val="0"/>
          <w:marBottom w:val="0"/>
          <w:divBdr>
            <w:top w:val="none" w:sz="0" w:space="0" w:color="auto"/>
            <w:left w:val="none" w:sz="0" w:space="0" w:color="auto"/>
            <w:bottom w:val="single" w:sz="12" w:space="6" w:color="FFFFFF"/>
            <w:right w:val="none" w:sz="0" w:space="0" w:color="auto"/>
          </w:divBdr>
        </w:div>
        <w:div w:id="564027284">
          <w:marLeft w:val="0"/>
          <w:marRight w:val="0"/>
          <w:marTop w:val="0"/>
          <w:marBottom w:val="0"/>
          <w:divBdr>
            <w:top w:val="none" w:sz="0" w:space="0" w:color="auto"/>
            <w:left w:val="none" w:sz="0" w:space="0" w:color="auto"/>
            <w:bottom w:val="single" w:sz="12" w:space="12" w:color="FFFFFF"/>
            <w:right w:val="none" w:sz="0" w:space="0" w:color="auto"/>
          </w:divBdr>
        </w:div>
      </w:divsChild>
    </w:div>
    <w:div w:id="1439253619">
      <w:bodyDiv w:val="1"/>
      <w:marLeft w:val="0"/>
      <w:marRight w:val="0"/>
      <w:marTop w:val="0"/>
      <w:marBottom w:val="0"/>
      <w:divBdr>
        <w:top w:val="none" w:sz="0" w:space="0" w:color="auto"/>
        <w:left w:val="none" w:sz="0" w:space="0" w:color="auto"/>
        <w:bottom w:val="none" w:sz="0" w:space="0" w:color="auto"/>
        <w:right w:val="none" w:sz="0" w:space="0" w:color="auto"/>
      </w:divBdr>
      <w:divsChild>
        <w:div w:id="434249965">
          <w:marLeft w:val="0"/>
          <w:marRight w:val="0"/>
          <w:marTop w:val="0"/>
          <w:marBottom w:val="0"/>
          <w:divBdr>
            <w:top w:val="none" w:sz="0" w:space="0" w:color="auto"/>
            <w:left w:val="none" w:sz="0" w:space="0" w:color="auto"/>
            <w:bottom w:val="single" w:sz="8" w:space="2" w:color="FFFFFF"/>
            <w:right w:val="none" w:sz="0" w:space="0" w:color="auto"/>
          </w:divBdr>
        </w:div>
        <w:div w:id="967006506">
          <w:marLeft w:val="0"/>
          <w:marRight w:val="0"/>
          <w:marTop w:val="0"/>
          <w:marBottom w:val="0"/>
          <w:divBdr>
            <w:top w:val="none" w:sz="0" w:space="0" w:color="auto"/>
            <w:left w:val="none" w:sz="0" w:space="0" w:color="auto"/>
            <w:bottom w:val="single" w:sz="8" w:space="2" w:color="FFFFFF"/>
            <w:right w:val="none" w:sz="0" w:space="0" w:color="auto"/>
          </w:divBdr>
        </w:div>
        <w:div w:id="1228027976">
          <w:marLeft w:val="0"/>
          <w:marRight w:val="0"/>
          <w:marTop w:val="0"/>
          <w:marBottom w:val="0"/>
          <w:divBdr>
            <w:top w:val="none" w:sz="0" w:space="0" w:color="auto"/>
            <w:left w:val="none" w:sz="0" w:space="0" w:color="auto"/>
            <w:bottom w:val="single" w:sz="8" w:space="12" w:color="FFFFFF"/>
            <w:right w:val="none" w:sz="0" w:space="0" w:color="auto"/>
          </w:divBdr>
        </w:div>
        <w:div w:id="963654705">
          <w:marLeft w:val="0"/>
          <w:marRight w:val="0"/>
          <w:marTop w:val="0"/>
          <w:marBottom w:val="0"/>
          <w:divBdr>
            <w:top w:val="none" w:sz="0" w:space="0" w:color="auto"/>
            <w:left w:val="none" w:sz="0" w:space="0" w:color="auto"/>
            <w:bottom w:val="single" w:sz="8" w:space="26" w:color="FFFFFF"/>
            <w:right w:val="none" w:sz="0" w:space="0" w:color="auto"/>
          </w:divBdr>
        </w:div>
      </w:divsChild>
    </w:div>
    <w:div w:id="1457946184">
      <w:bodyDiv w:val="1"/>
      <w:marLeft w:val="0"/>
      <w:marRight w:val="0"/>
      <w:marTop w:val="0"/>
      <w:marBottom w:val="0"/>
      <w:divBdr>
        <w:top w:val="none" w:sz="0" w:space="0" w:color="auto"/>
        <w:left w:val="none" w:sz="0" w:space="0" w:color="auto"/>
        <w:bottom w:val="none" w:sz="0" w:space="0" w:color="auto"/>
        <w:right w:val="none" w:sz="0" w:space="0" w:color="auto"/>
      </w:divBdr>
    </w:div>
    <w:div w:id="1480072103">
      <w:bodyDiv w:val="1"/>
      <w:marLeft w:val="0"/>
      <w:marRight w:val="0"/>
      <w:marTop w:val="0"/>
      <w:marBottom w:val="0"/>
      <w:divBdr>
        <w:top w:val="none" w:sz="0" w:space="0" w:color="auto"/>
        <w:left w:val="none" w:sz="0" w:space="0" w:color="auto"/>
        <w:bottom w:val="none" w:sz="0" w:space="0" w:color="auto"/>
        <w:right w:val="none" w:sz="0" w:space="0" w:color="auto"/>
      </w:divBdr>
      <w:divsChild>
        <w:div w:id="2002584125">
          <w:marLeft w:val="0"/>
          <w:marRight w:val="282"/>
          <w:marTop w:val="0"/>
          <w:marBottom w:val="0"/>
          <w:divBdr>
            <w:top w:val="none" w:sz="0" w:space="0" w:color="auto"/>
            <w:left w:val="none" w:sz="0" w:space="0" w:color="auto"/>
            <w:bottom w:val="single" w:sz="12" w:space="1" w:color="FFFFFF"/>
            <w:right w:val="none" w:sz="0" w:space="0" w:color="auto"/>
          </w:divBdr>
        </w:div>
        <w:div w:id="1428889427">
          <w:marLeft w:val="0"/>
          <w:marRight w:val="282"/>
          <w:marTop w:val="0"/>
          <w:marBottom w:val="0"/>
          <w:divBdr>
            <w:top w:val="none" w:sz="0" w:space="0" w:color="auto"/>
            <w:left w:val="none" w:sz="0" w:space="0" w:color="auto"/>
            <w:bottom w:val="single" w:sz="12" w:space="31" w:color="FFFFFF"/>
            <w:right w:val="none" w:sz="0" w:space="0" w:color="auto"/>
          </w:divBdr>
        </w:div>
      </w:divsChild>
    </w:div>
    <w:div w:id="1489862247">
      <w:bodyDiv w:val="1"/>
      <w:marLeft w:val="0"/>
      <w:marRight w:val="0"/>
      <w:marTop w:val="0"/>
      <w:marBottom w:val="0"/>
      <w:divBdr>
        <w:top w:val="none" w:sz="0" w:space="0" w:color="auto"/>
        <w:left w:val="none" w:sz="0" w:space="0" w:color="auto"/>
        <w:bottom w:val="none" w:sz="0" w:space="0" w:color="auto"/>
        <w:right w:val="none" w:sz="0" w:space="0" w:color="auto"/>
      </w:divBdr>
      <w:divsChild>
        <w:div w:id="2130391497">
          <w:marLeft w:val="0"/>
          <w:marRight w:val="141"/>
          <w:marTop w:val="0"/>
          <w:marBottom w:val="0"/>
          <w:divBdr>
            <w:top w:val="none" w:sz="0" w:space="0" w:color="auto"/>
            <w:left w:val="none" w:sz="0" w:space="0" w:color="auto"/>
            <w:bottom w:val="single" w:sz="12" w:space="12" w:color="FFFFFF"/>
            <w:right w:val="none" w:sz="0" w:space="0" w:color="auto"/>
          </w:divBdr>
        </w:div>
        <w:div w:id="361977510">
          <w:marLeft w:val="0"/>
          <w:marRight w:val="141"/>
          <w:marTop w:val="0"/>
          <w:marBottom w:val="0"/>
          <w:divBdr>
            <w:top w:val="none" w:sz="0" w:space="0" w:color="auto"/>
            <w:left w:val="none" w:sz="0" w:space="0" w:color="auto"/>
            <w:bottom w:val="single" w:sz="12" w:space="12" w:color="FFFFFF"/>
            <w:right w:val="none" w:sz="0" w:space="0" w:color="auto"/>
          </w:divBdr>
        </w:div>
        <w:div w:id="1044990503">
          <w:marLeft w:val="0"/>
          <w:marRight w:val="141"/>
          <w:marTop w:val="0"/>
          <w:marBottom w:val="0"/>
          <w:divBdr>
            <w:top w:val="none" w:sz="0" w:space="0" w:color="auto"/>
            <w:left w:val="none" w:sz="0" w:space="0" w:color="auto"/>
            <w:bottom w:val="single" w:sz="12" w:space="12" w:color="FFFFFF"/>
            <w:right w:val="none" w:sz="0" w:space="0" w:color="auto"/>
          </w:divBdr>
        </w:div>
        <w:div w:id="1179462320">
          <w:marLeft w:val="0"/>
          <w:marRight w:val="141"/>
          <w:marTop w:val="0"/>
          <w:marBottom w:val="0"/>
          <w:divBdr>
            <w:top w:val="none" w:sz="0" w:space="0" w:color="auto"/>
            <w:left w:val="none" w:sz="0" w:space="0" w:color="auto"/>
            <w:bottom w:val="single" w:sz="12" w:space="12" w:color="FFFFFF"/>
            <w:right w:val="none" w:sz="0" w:space="0" w:color="auto"/>
          </w:divBdr>
        </w:div>
        <w:div w:id="781388436">
          <w:marLeft w:val="0"/>
          <w:marRight w:val="141"/>
          <w:marTop w:val="0"/>
          <w:marBottom w:val="0"/>
          <w:divBdr>
            <w:top w:val="none" w:sz="0" w:space="0" w:color="auto"/>
            <w:left w:val="none" w:sz="0" w:space="0" w:color="auto"/>
            <w:bottom w:val="single" w:sz="12" w:space="31" w:color="FFFFFF"/>
            <w:right w:val="none" w:sz="0" w:space="0" w:color="auto"/>
          </w:divBdr>
        </w:div>
      </w:divsChild>
    </w:div>
    <w:div w:id="1524703858">
      <w:bodyDiv w:val="1"/>
      <w:marLeft w:val="0"/>
      <w:marRight w:val="0"/>
      <w:marTop w:val="0"/>
      <w:marBottom w:val="0"/>
      <w:divBdr>
        <w:top w:val="none" w:sz="0" w:space="0" w:color="auto"/>
        <w:left w:val="none" w:sz="0" w:space="0" w:color="auto"/>
        <w:bottom w:val="none" w:sz="0" w:space="0" w:color="auto"/>
        <w:right w:val="none" w:sz="0" w:space="0" w:color="auto"/>
      </w:divBdr>
      <w:divsChild>
        <w:div w:id="1971934018">
          <w:marLeft w:val="0"/>
          <w:marRight w:val="0"/>
          <w:marTop w:val="0"/>
          <w:marBottom w:val="0"/>
          <w:divBdr>
            <w:top w:val="none" w:sz="0" w:space="0" w:color="auto"/>
            <w:left w:val="none" w:sz="0" w:space="0" w:color="auto"/>
            <w:bottom w:val="single" w:sz="12" w:space="2" w:color="FFFFFF"/>
            <w:right w:val="none" w:sz="0" w:space="0" w:color="auto"/>
          </w:divBdr>
        </w:div>
        <w:div w:id="423961080">
          <w:marLeft w:val="0"/>
          <w:marRight w:val="0"/>
          <w:marTop w:val="0"/>
          <w:marBottom w:val="0"/>
          <w:divBdr>
            <w:top w:val="none" w:sz="0" w:space="0" w:color="auto"/>
            <w:left w:val="none" w:sz="0" w:space="0" w:color="auto"/>
            <w:bottom w:val="single" w:sz="12" w:space="12" w:color="FFFFFF"/>
            <w:right w:val="none" w:sz="0" w:space="0" w:color="auto"/>
          </w:divBdr>
        </w:div>
        <w:div w:id="1113211183">
          <w:marLeft w:val="0"/>
          <w:marRight w:val="0"/>
          <w:marTop w:val="0"/>
          <w:marBottom w:val="0"/>
          <w:divBdr>
            <w:top w:val="none" w:sz="0" w:space="0" w:color="auto"/>
            <w:left w:val="none" w:sz="0" w:space="0" w:color="auto"/>
            <w:bottom w:val="single" w:sz="12" w:space="1" w:color="FFFFFF"/>
            <w:right w:val="none" w:sz="0" w:space="0" w:color="auto"/>
          </w:divBdr>
        </w:div>
        <w:div w:id="1287547960">
          <w:marLeft w:val="0"/>
          <w:marRight w:val="0"/>
          <w:marTop w:val="0"/>
          <w:marBottom w:val="0"/>
          <w:divBdr>
            <w:top w:val="none" w:sz="0" w:space="0" w:color="auto"/>
            <w:left w:val="none" w:sz="0" w:space="0" w:color="auto"/>
            <w:bottom w:val="single" w:sz="12" w:space="12" w:color="FFFFFF"/>
            <w:right w:val="none" w:sz="0" w:space="0" w:color="auto"/>
          </w:divBdr>
        </w:div>
        <w:div w:id="1322348940">
          <w:marLeft w:val="0"/>
          <w:marRight w:val="0"/>
          <w:marTop w:val="0"/>
          <w:marBottom w:val="0"/>
          <w:divBdr>
            <w:top w:val="none" w:sz="0" w:space="0" w:color="auto"/>
            <w:left w:val="none" w:sz="0" w:space="0" w:color="auto"/>
            <w:bottom w:val="single" w:sz="12" w:space="0" w:color="FFFFFF"/>
            <w:right w:val="none" w:sz="0" w:space="0" w:color="auto"/>
          </w:divBdr>
        </w:div>
        <w:div w:id="984158922">
          <w:marLeft w:val="0"/>
          <w:marRight w:val="0"/>
          <w:marTop w:val="0"/>
          <w:marBottom w:val="0"/>
          <w:divBdr>
            <w:top w:val="none" w:sz="0" w:space="0" w:color="auto"/>
            <w:left w:val="none" w:sz="0" w:space="0" w:color="auto"/>
            <w:bottom w:val="single" w:sz="12" w:space="12" w:color="FFFFFF"/>
            <w:right w:val="none" w:sz="0" w:space="0" w:color="auto"/>
          </w:divBdr>
        </w:div>
        <w:div w:id="1535341155">
          <w:marLeft w:val="0"/>
          <w:marRight w:val="0"/>
          <w:marTop w:val="0"/>
          <w:marBottom w:val="0"/>
          <w:divBdr>
            <w:top w:val="none" w:sz="0" w:space="0" w:color="auto"/>
            <w:left w:val="none" w:sz="0" w:space="0" w:color="auto"/>
            <w:bottom w:val="single" w:sz="12" w:space="31" w:color="FFFFFF"/>
            <w:right w:val="none" w:sz="0" w:space="0" w:color="auto"/>
          </w:divBdr>
        </w:div>
      </w:divsChild>
    </w:div>
    <w:div w:id="1527207235">
      <w:bodyDiv w:val="1"/>
      <w:marLeft w:val="0"/>
      <w:marRight w:val="0"/>
      <w:marTop w:val="0"/>
      <w:marBottom w:val="0"/>
      <w:divBdr>
        <w:top w:val="none" w:sz="0" w:space="0" w:color="auto"/>
        <w:left w:val="none" w:sz="0" w:space="0" w:color="auto"/>
        <w:bottom w:val="none" w:sz="0" w:space="0" w:color="auto"/>
        <w:right w:val="none" w:sz="0" w:space="0" w:color="auto"/>
      </w:divBdr>
      <w:divsChild>
        <w:div w:id="78410035">
          <w:marLeft w:val="0"/>
          <w:marRight w:val="0"/>
          <w:marTop w:val="0"/>
          <w:marBottom w:val="0"/>
          <w:divBdr>
            <w:top w:val="none" w:sz="0" w:space="0" w:color="auto"/>
            <w:left w:val="none" w:sz="0" w:space="0" w:color="auto"/>
            <w:bottom w:val="single" w:sz="12" w:space="12" w:color="FFFFFF"/>
            <w:right w:val="none" w:sz="0" w:space="0" w:color="auto"/>
          </w:divBdr>
        </w:div>
        <w:div w:id="1849128052">
          <w:marLeft w:val="0"/>
          <w:marRight w:val="0"/>
          <w:marTop w:val="0"/>
          <w:marBottom w:val="0"/>
          <w:divBdr>
            <w:top w:val="none" w:sz="0" w:space="0" w:color="auto"/>
            <w:left w:val="none" w:sz="0" w:space="0" w:color="auto"/>
            <w:bottom w:val="single" w:sz="12" w:space="12" w:color="FFFFFF"/>
            <w:right w:val="none" w:sz="0" w:space="0" w:color="auto"/>
          </w:divBdr>
        </w:div>
        <w:div w:id="1125584076">
          <w:marLeft w:val="0"/>
          <w:marRight w:val="0"/>
          <w:marTop w:val="0"/>
          <w:marBottom w:val="0"/>
          <w:divBdr>
            <w:top w:val="none" w:sz="0" w:space="0" w:color="auto"/>
            <w:left w:val="none" w:sz="0" w:space="0" w:color="auto"/>
            <w:bottom w:val="single" w:sz="12" w:space="1" w:color="FFFFFF"/>
            <w:right w:val="none" w:sz="0" w:space="0" w:color="auto"/>
          </w:divBdr>
        </w:div>
        <w:div w:id="1727488240">
          <w:marLeft w:val="0"/>
          <w:marRight w:val="0"/>
          <w:marTop w:val="0"/>
          <w:marBottom w:val="0"/>
          <w:divBdr>
            <w:top w:val="none" w:sz="0" w:space="0" w:color="auto"/>
            <w:left w:val="none" w:sz="0" w:space="0" w:color="auto"/>
            <w:bottom w:val="single" w:sz="12" w:space="12" w:color="FFFFFF"/>
            <w:right w:val="none" w:sz="0" w:space="0" w:color="auto"/>
          </w:divBdr>
        </w:div>
        <w:div w:id="2080205566">
          <w:marLeft w:val="0"/>
          <w:marRight w:val="0"/>
          <w:marTop w:val="0"/>
          <w:marBottom w:val="0"/>
          <w:divBdr>
            <w:top w:val="none" w:sz="0" w:space="0" w:color="auto"/>
            <w:left w:val="none" w:sz="0" w:space="0" w:color="auto"/>
            <w:bottom w:val="single" w:sz="12" w:space="1" w:color="FFFFFF"/>
            <w:right w:val="none" w:sz="0" w:space="0" w:color="auto"/>
          </w:divBdr>
        </w:div>
        <w:div w:id="1035614423">
          <w:marLeft w:val="0"/>
          <w:marRight w:val="0"/>
          <w:marTop w:val="0"/>
          <w:marBottom w:val="0"/>
          <w:divBdr>
            <w:top w:val="none" w:sz="0" w:space="0" w:color="auto"/>
            <w:left w:val="none" w:sz="0" w:space="0" w:color="auto"/>
            <w:bottom w:val="single" w:sz="12" w:space="1" w:color="FFFFFF"/>
            <w:right w:val="none" w:sz="0" w:space="0" w:color="auto"/>
          </w:divBdr>
        </w:div>
        <w:div w:id="855389406">
          <w:marLeft w:val="0"/>
          <w:marRight w:val="0"/>
          <w:marTop w:val="0"/>
          <w:marBottom w:val="0"/>
          <w:divBdr>
            <w:top w:val="none" w:sz="0" w:space="0" w:color="auto"/>
            <w:left w:val="none" w:sz="0" w:space="0" w:color="auto"/>
            <w:bottom w:val="single" w:sz="12" w:space="1" w:color="FFFFFF"/>
            <w:right w:val="none" w:sz="0" w:space="0" w:color="auto"/>
          </w:divBdr>
        </w:div>
        <w:div w:id="1040209741">
          <w:marLeft w:val="0"/>
          <w:marRight w:val="0"/>
          <w:marTop w:val="0"/>
          <w:marBottom w:val="0"/>
          <w:divBdr>
            <w:top w:val="none" w:sz="0" w:space="0" w:color="auto"/>
            <w:left w:val="none" w:sz="0" w:space="0" w:color="auto"/>
            <w:bottom w:val="single" w:sz="12" w:space="1" w:color="FFFFFF"/>
            <w:right w:val="none" w:sz="0" w:space="0" w:color="auto"/>
          </w:divBdr>
        </w:div>
        <w:div w:id="1250583901">
          <w:marLeft w:val="0"/>
          <w:marRight w:val="0"/>
          <w:marTop w:val="0"/>
          <w:marBottom w:val="0"/>
          <w:divBdr>
            <w:top w:val="none" w:sz="0" w:space="0" w:color="auto"/>
            <w:left w:val="none" w:sz="0" w:space="0" w:color="auto"/>
            <w:bottom w:val="single" w:sz="12" w:space="1" w:color="FFFFFF"/>
            <w:right w:val="none" w:sz="0" w:space="0" w:color="auto"/>
          </w:divBdr>
        </w:div>
        <w:div w:id="1158883910">
          <w:marLeft w:val="0"/>
          <w:marRight w:val="0"/>
          <w:marTop w:val="0"/>
          <w:marBottom w:val="0"/>
          <w:divBdr>
            <w:top w:val="none" w:sz="0" w:space="0" w:color="auto"/>
            <w:left w:val="none" w:sz="0" w:space="0" w:color="auto"/>
            <w:bottom w:val="single" w:sz="12" w:space="1" w:color="FFFFFF"/>
            <w:right w:val="none" w:sz="0" w:space="0" w:color="auto"/>
          </w:divBdr>
        </w:div>
        <w:div w:id="1730227494">
          <w:marLeft w:val="0"/>
          <w:marRight w:val="0"/>
          <w:marTop w:val="0"/>
          <w:marBottom w:val="0"/>
          <w:divBdr>
            <w:top w:val="none" w:sz="0" w:space="0" w:color="auto"/>
            <w:left w:val="none" w:sz="0" w:space="0" w:color="auto"/>
            <w:bottom w:val="single" w:sz="12" w:space="12" w:color="FFFFFF"/>
            <w:right w:val="none" w:sz="0" w:space="0" w:color="auto"/>
          </w:divBdr>
        </w:div>
      </w:divsChild>
    </w:div>
    <w:div w:id="1591498135">
      <w:bodyDiv w:val="1"/>
      <w:marLeft w:val="0"/>
      <w:marRight w:val="0"/>
      <w:marTop w:val="0"/>
      <w:marBottom w:val="0"/>
      <w:divBdr>
        <w:top w:val="none" w:sz="0" w:space="0" w:color="auto"/>
        <w:left w:val="none" w:sz="0" w:space="0" w:color="auto"/>
        <w:bottom w:val="none" w:sz="0" w:space="0" w:color="auto"/>
        <w:right w:val="none" w:sz="0" w:space="0" w:color="auto"/>
      </w:divBdr>
      <w:divsChild>
        <w:div w:id="182129806">
          <w:marLeft w:val="0"/>
          <w:marRight w:val="0"/>
          <w:marTop w:val="0"/>
          <w:marBottom w:val="0"/>
          <w:divBdr>
            <w:top w:val="none" w:sz="0" w:space="0" w:color="auto"/>
            <w:left w:val="none" w:sz="0" w:space="0" w:color="auto"/>
            <w:bottom w:val="single" w:sz="12" w:space="12" w:color="FFFFFF"/>
            <w:right w:val="none" w:sz="0" w:space="0" w:color="auto"/>
          </w:divBdr>
        </w:div>
        <w:div w:id="739522806">
          <w:marLeft w:val="0"/>
          <w:marRight w:val="0"/>
          <w:marTop w:val="0"/>
          <w:marBottom w:val="0"/>
          <w:divBdr>
            <w:top w:val="none" w:sz="0" w:space="0" w:color="auto"/>
            <w:left w:val="none" w:sz="0" w:space="0" w:color="auto"/>
            <w:bottom w:val="single" w:sz="12" w:space="12" w:color="FFFFFF"/>
            <w:right w:val="none" w:sz="0" w:space="0" w:color="auto"/>
          </w:divBdr>
        </w:div>
        <w:div w:id="1263997741">
          <w:marLeft w:val="0"/>
          <w:marRight w:val="0"/>
          <w:marTop w:val="0"/>
          <w:marBottom w:val="0"/>
          <w:divBdr>
            <w:top w:val="none" w:sz="0" w:space="0" w:color="auto"/>
            <w:left w:val="none" w:sz="0" w:space="0" w:color="auto"/>
            <w:bottom w:val="single" w:sz="12" w:space="31" w:color="FFFFFF"/>
            <w:right w:val="none" w:sz="0" w:space="0" w:color="auto"/>
          </w:divBdr>
        </w:div>
      </w:divsChild>
    </w:div>
    <w:div w:id="1628925708">
      <w:bodyDiv w:val="1"/>
      <w:marLeft w:val="0"/>
      <w:marRight w:val="0"/>
      <w:marTop w:val="0"/>
      <w:marBottom w:val="0"/>
      <w:divBdr>
        <w:top w:val="none" w:sz="0" w:space="0" w:color="auto"/>
        <w:left w:val="none" w:sz="0" w:space="0" w:color="auto"/>
        <w:bottom w:val="none" w:sz="0" w:space="0" w:color="auto"/>
        <w:right w:val="none" w:sz="0" w:space="0" w:color="auto"/>
      </w:divBdr>
      <w:divsChild>
        <w:div w:id="1308125322">
          <w:marLeft w:val="0"/>
          <w:marRight w:val="0"/>
          <w:marTop w:val="0"/>
          <w:marBottom w:val="0"/>
          <w:divBdr>
            <w:top w:val="none" w:sz="0" w:space="0" w:color="auto"/>
            <w:left w:val="none" w:sz="0" w:space="0" w:color="auto"/>
            <w:bottom w:val="single" w:sz="12" w:space="12" w:color="FFFFFF"/>
            <w:right w:val="none" w:sz="0" w:space="0" w:color="auto"/>
          </w:divBdr>
        </w:div>
        <w:div w:id="371924800">
          <w:marLeft w:val="0"/>
          <w:marRight w:val="0"/>
          <w:marTop w:val="0"/>
          <w:marBottom w:val="0"/>
          <w:divBdr>
            <w:top w:val="none" w:sz="0" w:space="0" w:color="auto"/>
            <w:left w:val="none" w:sz="0" w:space="0" w:color="auto"/>
            <w:bottom w:val="single" w:sz="12" w:space="1" w:color="FFFFFF"/>
            <w:right w:val="none" w:sz="0" w:space="0" w:color="auto"/>
          </w:divBdr>
        </w:div>
        <w:div w:id="1850175176">
          <w:marLeft w:val="0"/>
          <w:marRight w:val="0"/>
          <w:marTop w:val="0"/>
          <w:marBottom w:val="0"/>
          <w:divBdr>
            <w:top w:val="none" w:sz="0" w:space="0" w:color="auto"/>
            <w:left w:val="none" w:sz="0" w:space="0" w:color="auto"/>
            <w:bottom w:val="single" w:sz="12" w:space="0" w:color="FFFFFF"/>
            <w:right w:val="none" w:sz="0" w:space="0" w:color="auto"/>
          </w:divBdr>
        </w:div>
        <w:div w:id="546257939">
          <w:marLeft w:val="0"/>
          <w:marRight w:val="0"/>
          <w:marTop w:val="0"/>
          <w:marBottom w:val="0"/>
          <w:divBdr>
            <w:top w:val="none" w:sz="0" w:space="0" w:color="auto"/>
            <w:left w:val="none" w:sz="0" w:space="0" w:color="auto"/>
            <w:bottom w:val="single" w:sz="12" w:space="1" w:color="FFFFFF"/>
            <w:right w:val="none" w:sz="0" w:space="0" w:color="auto"/>
          </w:divBdr>
        </w:div>
        <w:div w:id="868564896">
          <w:marLeft w:val="0"/>
          <w:marRight w:val="0"/>
          <w:marTop w:val="0"/>
          <w:marBottom w:val="0"/>
          <w:divBdr>
            <w:top w:val="none" w:sz="0" w:space="0" w:color="auto"/>
            <w:left w:val="none" w:sz="0" w:space="0" w:color="auto"/>
            <w:bottom w:val="single" w:sz="12" w:space="31" w:color="FFFFFF"/>
            <w:right w:val="none" w:sz="0" w:space="0" w:color="auto"/>
          </w:divBdr>
        </w:div>
      </w:divsChild>
    </w:div>
    <w:div w:id="1709790727">
      <w:bodyDiv w:val="1"/>
      <w:marLeft w:val="0"/>
      <w:marRight w:val="0"/>
      <w:marTop w:val="0"/>
      <w:marBottom w:val="0"/>
      <w:divBdr>
        <w:top w:val="none" w:sz="0" w:space="0" w:color="auto"/>
        <w:left w:val="none" w:sz="0" w:space="0" w:color="auto"/>
        <w:bottom w:val="none" w:sz="0" w:space="0" w:color="auto"/>
        <w:right w:val="none" w:sz="0" w:space="0" w:color="auto"/>
      </w:divBdr>
      <w:divsChild>
        <w:div w:id="527455422">
          <w:marLeft w:val="0"/>
          <w:marRight w:val="0"/>
          <w:marTop w:val="0"/>
          <w:marBottom w:val="0"/>
          <w:divBdr>
            <w:top w:val="none" w:sz="0" w:space="0" w:color="auto"/>
            <w:left w:val="none" w:sz="0" w:space="0" w:color="auto"/>
            <w:bottom w:val="none" w:sz="0" w:space="0" w:color="auto"/>
            <w:right w:val="none" w:sz="0" w:space="0" w:color="auto"/>
          </w:divBdr>
        </w:div>
        <w:div w:id="969018198">
          <w:marLeft w:val="0"/>
          <w:marRight w:val="0"/>
          <w:marTop w:val="0"/>
          <w:marBottom w:val="0"/>
          <w:divBdr>
            <w:top w:val="none" w:sz="0" w:space="0" w:color="auto"/>
            <w:left w:val="none" w:sz="0" w:space="0" w:color="auto"/>
            <w:bottom w:val="single" w:sz="12" w:space="26" w:color="FFFFFF"/>
            <w:right w:val="none" w:sz="0" w:space="0" w:color="auto"/>
          </w:divBdr>
        </w:div>
      </w:divsChild>
    </w:div>
    <w:div w:id="1730348053">
      <w:bodyDiv w:val="1"/>
      <w:marLeft w:val="0"/>
      <w:marRight w:val="0"/>
      <w:marTop w:val="0"/>
      <w:marBottom w:val="0"/>
      <w:divBdr>
        <w:top w:val="none" w:sz="0" w:space="0" w:color="auto"/>
        <w:left w:val="none" w:sz="0" w:space="0" w:color="auto"/>
        <w:bottom w:val="none" w:sz="0" w:space="0" w:color="auto"/>
        <w:right w:val="none" w:sz="0" w:space="0" w:color="auto"/>
      </w:divBdr>
    </w:div>
    <w:div w:id="1751152734">
      <w:bodyDiv w:val="1"/>
      <w:marLeft w:val="0"/>
      <w:marRight w:val="0"/>
      <w:marTop w:val="0"/>
      <w:marBottom w:val="0"/>
      <w:divBdr>
        <w:top w:val="none" w:sz="0" w:space="0" w:color="auto"/>
        <w:left w:val="none" w:sz="0" w:space="0" w:color="auto"/>
        <w:bottom w:val="none" w:sz="0" w:space="0" w:color="auto"/>
        <w:right w:val="none" w:sz="0" w:space="0" w:color="auto"/>
      </w:divBdr>
    </w:div>
    <w:div w:id="1755780519">
      <w:bodyDiv w:val="1"/>
      <w:marLeft w:val="0"/>
      <w:marRight w:val="0"/>
      <w:marTop w:val="0"/>
      <w:marBottom w:val="0"/>
      <w:divBdr>
        <w:top w:val="none" w:sz="0" w:space="0" w:color="auto"/>
        <w:left w:val="none" w:sz="0" w:space="0" w:color="auto"/>
        <w:bottom w:val="none" w:sz="0" w:space="0" w:color="auto"/>
        <w:right w:val="none" w:sz="0" w:space="0" w:color="auto"/>
      </w:divBdr>
    </w:div>
    <w:div w:id="1784113323">
      <w:bodyDiv w:val="1"/>
      <w:marLeft w:val="0"/>
      <w:marRight w:val="0"/>
      <w:marTop w:val="0"/>
      <w:marBottom w:val="0"/>
      <w:divBdr>
        <w:top w:val="none" w:sz="0" w:space="0" w:color="auto"/>
        <w:left w:val="none" w:sz="0" w:space="0" w:color="auto"/>
        <w:bottom w:val="none" w:sz="0" w:space="0" w:color="auto"/>
        <w:right w:val="none" w:sz="0" w:space="0" w:color="auto"/>
      </w:divBdr>
      <w:divsChild>
        <w:div w:id="1789465227">
          <w:marLeft w:val="0"/>
          <w:marRight w:val="0"/>
          <w:marTop w:val="0"/>
          <w:marBottom w:val="0"/>
          <w:divBdr>
            <w:top w:val="none" w:sz="0" w:space="0" w:color="auto"/>
            <w:left w:val="none" w:sz="0" w:space="0" w:color="auto"/>
            <w:bottom w:val="single" w:sz="12" w:space="12" w:color="FFFFFF"/>
            <w:right w:val="none" w:sz="0" w:space="0" w:color="auto"/>
          </w:divBdr>
        </w:div>
      </w:divsChild>
    </w:div>
    <w:div w:id="1921671954">
      <w:bodyDiv w:val="1"/>
      <w:marLeft w:val="0"/>
      <w:marRight w:val="0"/>
      <w:marTop w:val="0"/>
      <w:marBottom w:val="0"/>
      <w:divBdr>
        <w:top w:val="none" w:sz="0" w:space="0" w:color="auto"/>
        <w:left w:val="none" w:sz="0" w:space="0" w:color="auto"/>
        <w:bottom w:val="none" w:sz="0" w:space="0" w:color="auto"/>
        <w:right w:val="none" w:sz="0" w:space="0" w:color="auto"/>
      </w:divBdr>
      <w:divsChild>
        <w:div w:id="2074113686">
          <w:marLeft w:val="0"/>
          <w:marRight w:val="0"/>
          <w:marTop w:val="0"/>
          <w:marBottom w:val="0"/>
          <w:divBdr>
            <w:top w:val="none" w:sz="0" w:space="0" w:color="auto"/>
            <w:left w:val="none" w:sz="0" w:space="0" w:color="auto"/>
            <w:bottom w:val="single" w:sz="12" w:space="12" w:color="FFFFFF"/>
            <w:right w:val="none" w:sz="0" w:space="0" w:color="auto"/>
          </w:divBdr>
        </w:div>
        <w:div w:id="121971638">
          <w:marLeft w:val="0"/>
          <w:marRight w:val="0"/>
          <w:marTop w:val="0"/>
          <w:marBottom w:val="0"/>
          <w:divBdr>
            <w:top w:val="none" w:sz="0" w:space="0" w:color="auto"/>
            <w:left w:val="none" w:sz="0" w:space="0" w:color="auto"/>
            <w:bottom w:val="single" w:sz="12" w:space="31" w:color="FFFFFF"/>
            <w:right w:val="none" w:sz="0" w:space="0" w:color="auto"/>
          </w:divBdr>
        </w:div>
      </w:divsChild>
    </w:div>
    <w:div w:id="1953971736">
      <w:bodyDiv w:val="1"/>
      <w:marLeft w:val="0"/>
      <w:marRight w:val="0"/>
      <w:marTop w:val="0"/>
      <w:marBottom w:val="0"/>
      <w:divBdr>
        <w:top w:val="none" w:sz="0" w:space="0" w:color="auto"/>
        <w:left w:val="none" w:sz="0" w:space="0" w:color="auto"/>
        <w:bottom w:val="none" w:sz="0" w:space="0" w:color="auto"/>
        <w:right w:val="none" w:sz="0" w:space="0" w:color="auto"/>
      </w:divBdr>
      <w:divsChild>
        <w:div w:id="635061734">
          <w:marLeft w:val="0"/>
          <w:marRight w:val="0"/>
          <w:marTop w:val="0"/>
          <w:marBottom w:val="0"/>
          <w:divBdr>
            <w:top w:val="none" w:sz="0" w:space="0" w:color="auto"/>
            <w:left w:val="none" w:sz="0" w:space="0" w:color="auto"/>
            <w:bottom w:val="single" w:sz="12" w:space="12" w:color="FFFFFF"/>
            <w:right w:val="none" w:sz="0" w:space="0" w:color="auto"/>
          </w:divBdr>
        </w:div>
        <w:div w:id="634600239">
          <w:marLeft w:val="0"/>
          <w:marRight w:val="0"/>
          <w:marTop w:val="0"/>
          <w:marBottom w:val="0"/>
          <w:divBdr>
            <w:top w:val="none" w:sz="0" w:space="0" w:color="auto"/>
            <w:left w:val="none" w:sz="0" w:space="0" w:color="auto"/>
            <w:bottom w:val="single" w:sz="12" w:space="3" w:color="FFFFFF"/>
            <w:right w:val="none" w:sz="0" w:space="0" w:color="auto"/>
          </w:divBdr>
        </w:div>
        <w:div w:id="197401884">
          <w:marLeft w:val="0"/>
          <w:marRight w:val="0"/>
          <w:marTop w:val="0"/>
          <w:marBottom w:val="0"/>
          <w:divBdr>
            <w:top w:val="none" w:sz="0" w:space="0" w:color="auto"/>
            <w:left w:val="none" w:sz="0" w:space="0" w:color="auto"/>
            <w:bottom w:val="single" w:sz="12" w:space="12" w:color="FFFFFF"/>
            <w:right w:val="none" w:sz="0" w:space="0" w:color="auto"/>
          </w:divBdr>
        </w:div>
        <w:div w:id="1114790178">
          <w:marLeft w:val="0"/>
          <w:marRight w:val="0"/>
          <w:marTop w:val="0"/>
          <w:marBottom w:val="0"/>
          <w:divBdr>
            <w:top w:val="none" w:sz="0" w:space="0" w:color="auto"/>
            <w:left w:val="none" w:sz="0" w:space="0" w:color="auto"/>
            <w:bottom w:val="single" w:sz="12" w:space="3" w:color="FFFFFF"/>
            <w:right w:val="none" w:sz="0" w:space="0" w:color="auto"/>
          </w:divBdr>
        </w:div>
        <w:div w:id="126511536">
          <w:marLeft w:val="0"/>
          <w:marRight w:val="0"/>
          <w:marTop w:val="0"/>
          <w:marBottom w:val="0"/>
          <w:divBdr>
            <w:top w:val="none" w:sz="0" w:space="0" w:color="auto"/>
            <w:left w:val="none" w:sz="0" w:space="0" w:color="auto"/>
            <w:bottom w:val="single" w:sz="12" w:space="1" w:color="FFFFFF"/>
            <w:right w:val="none" w:sz="0" w:space="0" w:color="auto"/>
          </w:divBdr>
        </w:div>
        <w:div w:id="916522064">
          <w:marLeft w:val="0"/>
          <w:marRight w:val="0"/>
          <w:marTop w:val="0"/>
          <w:marBottom w:val="0"/>
          <w:divBdr>
            <w:top w:val="none" w:sz="0" w:space="0" w:color="auto"/>
            <w:left w:val="none" w:sz="0" w:space="0" w:color="auto"/>
            <w:bottom w:val="single" w:sz="12" w:space="3" w:color="FFFFFF"/>
            <w:right w:val="none" w:sz="0" w:space="0" w:color="auto"/>
          </w:divBdr>
        </w:div>
        <w:div w:id="1751927221">
          <w:marLeft w:val="0"/>
          <w:marRight w:val="0"/>
          <w:marTop w:val="0"/>
          <w:marBottom w:val="0"/>
          <w:divBdr>
            <w:top w:val="none" w:sz="0" w:space="0" w:color="auto"/>
            <w:left w:val="none" w:sz="0" w:space="0" w:color="auto"/>
            <w:bottom w:val="single" w:sz="12" w:space="12" w:color="FFFFFF"/>
            <w:right w:val="none" w:sz="0" w:space="0" w:color="auto"/>
          </w:divBdr>
        </w:div>
      </w:divsChild>
    </w:div>
    <w:div w:id="1957909878">
      <w:bodyDiv w:val="1"/>
      <w:marLeft w:val="0"/>
      <w:marRight w:val="0"/>
      <w:marTop w:val="0"/>
      <w:marBottom w:val="0"/>
      <w:divBdr>
        <w:top w:val="none" w:sz="0" w:space="0" w:color="auto"/>
        <w:left w:val="none" w:sz="0" w:space="0" w:color="auto"/>
        <w:bottom w:val="none" w:sz="0" w:space="0" w:color="auto"/>
        <w:right w:val="none" w:sz="0" w:space="0" w:color="auto"/>
      </w:divBdr>
      <w:divsChild>
        <w:div w:id="1266883941">
          <w:marLeft w:val="0"/>
          <w:marRight w:val="140"/>
          <w:marTop w:val="0"/>
          <w:marBottom w:val="0"/>
          <w:divBdr>
            <w:top w:val="none" w:sz="0" w:space="0" w:color="auto"/>
            <w:left w:val="none" w:sz="0" w:space="0" w:color="auto"/>
            <w:bottom w:val="single" w:sz="12" w:space="12" w:color="FFFFFF"/>
            <w:right w:val="none" w:sz="0" w:space="0" w:color="auto"/>
          </w:divBdr>
        </w:div>
        <w:div w:id="967197591">
          <w:marLeft w:val="0"/>
          <w:marRight w:val="140"/>
          <w:marTop w:val="0"/>
          <w:marBottom w:val="0"/>
          <w:divBdr>
            <w:top w:val="none" w:sz="0" w:space="0" w:color="auto"/>
            <w:left w:val="none" w:sz="0" w:space="0" w:color="auto"/>
            <w:bottom w:val="single" w:sz="12" w:space="12" w:color="FFFFFF"/>
            <w:right w:val="none" w:sz="0" w:space="0" w:color="auto"/>
          </w:divBdr>
        </w:div>
      </w:divsChild>
    </w:div>
    <w:div w:id="1960910081">
      <w:bodyDiv w:val="1"/>
      <w:marLeft w:val="0"/>
      <w:marRight w:val="0"/>
      <w:marTop w:val="0"/>
      <w:marBottom w:val="0"/>
      <w:divBdr>
        <w:top w:val="none" w:sz="0" w:space="0" w:color="auto"/>
        <w:left w:val="none" w:sz="0" w:space="0" w:color="auto"/>
        <w:bottom w:val="none" w:sz="0" w:space="0" w:color="auto"/>
        <w:right w:val="none" w:sz="0" w:space="0" w:color="auto"/>
      </w:divBdr>
    </w:div>
    <w:div w:id="1996297384">
      <w:bodyDiv w:val="1"/>
      <w:marLeft w:val="0"/>
      <w:marRight w:val="0"/>
      <w:marTop w:val="0"/>
      <w:marBottom w:val="0"/>
      <w:divBdr>
        <w:top w:val="none" w:sz="0" w:space="0" w:color="auto"/>
        <w:left w:val="none" w:sz="0" w:space="0" w:color="auto"/>
        <w:bottom w:val="none" w:sz="0" w:space="0" w:color="auto"/>
        <w:right w:val="none" w:sz="0" w:space="0" w:color="auto"/>
      </w:divBdr>
      <w:divsChild>
        <w:div w:id="504515866">
          <w:marLeft w:val="0"/>
          <w:marRight w:val="140"/>
          <w:marTop w:val="0"/>
          <w:marBottom w:val="0"/>
          <w:divBdr>
            <w:top w:val="none" w:sz="0" w:space="0" w:color="auto"/>
            <w:left w:val="none" w:sz="0" w:space="0" w:color="auto"/>
            <w:bottom w:val="single" w:sz="12" w:space="2" w:color="FFFFFF"/>
            <w:right w:val="none" w:sz="0" w:space="0" w:color="auto"/>
          </w:divBdr>
        </w:div>
        <w:div w:id="2012638025">
          <w:marLeft w:val="0"/>
          <w:marRight w:val="140"/>
          <w:marTop w:val="0"/>
          <w:marBottom w:val="0"/>
          <w:divBdr>
            <w:top w:val="none" w:sz="0" w:space="0" w:color="auto"/>
            <w:left w:val="none" w:sz="0" w:space="0" w:color="auto"/>
            <w:bottom w:val="single" w:sz="12" w:space="1" w:color="FFFFFF"/>
            <w:right w:val="none" w:sz="0" w:space="0" w:color="auto"/>
          </w:divBdr>
        </w:div>
        <w:div w:id="1974863289">
          <w:marLeft w:val="0"/>
          <w:marRight w:val="140"/>
          <w:marTop w:val="0"/>
          <w:marBottom w:val="0"/>
          <w:divBdr>
            <w:top w:val="none" w:sz="0" w:space="0" w:color="auto"/>
            <w:left w:val="none" w:sz="0" w:space="0" w:color="auto"/>
            <w:bottom w:val="single" w:sz="12" w:space="0" w:color="FFFFFF"/>
            <w:right w:val="none" w:sz="0" w:space="0" w:color="auto"/>
          </w:divBdr>
        </w:div>
        <w:div w:id="608896288">
          <w:marLeft w:val="0"/>
          <w:marRight w:val="140"/>
          <w:marTop w:val="0"/>
          <w:marBottom w:val="0"/>
          <w:divBdr>
            <w:top w:val="none" w:sz="0" w:space="0" w:color="auto"/>
            <w:left w:val="none" w:sz="0" w:space="0" w:color="auto"/>
            <w:bottom w:val="single" w:sz="12" w:space="1" w:color="FFFFFF"/>
            <w:right w:val="none" w:sz="0" w:space="0" w:color="auto"/>
          </w:divBdr>
        </w:div>
        <w:div w:id="494341149">
          <w:marLeft w:val="0"/>
          <w:marRight w:val="140"/>
          <w:marTop w:val="0"/>
          <w:marBottom w:val="0"/>
          <w:divBdr>
            <w:top w:val="none" w:sz="0" w:space="0" w:color="auto"/>
            <w:left w:val="none" w:sz="0" w:space="0" w:color="auto"/>
            <w:bottom w:val="single" w:sz="12" w:space="0" w:color="FFFFFF"/>
            <w:right w:val="none" w:sz="0" w:space="0" w:color="auto"/>
          </w:divBdr>
        </w:div>
        <w:div w:id="977497601">
          <w:marLeft w:val="0"/>
          <w:marRight w:val="140"/>
          <w:marTop w:val="0"/>
          <w:marBottom w:val="0"/>
          <w:divBdr>
            <w:top w:val="none" w:sz="0" w:space="0" w:color="auto"/>
            <w:left w:val="none" w:sz="0" w:space="0" w:color="auto"/>
            <w:bottom w:val="single" w:sz="12" w:space="12" w:color="FFFFFF"/>
            <w:right w:val="none" w:sz="0" w:space="0" w:color="auto"/>
          </w:divBdr>
        </w:div>
        <w:div w:id="1164012963">
          <w:marLeft w:val="0"/>
          <w:marRight w:val="140"/>
          <w:marTop w:val="0"/>
          <w:marBottom w:val="0"/>
          <w:divBdr>
            <w:top w:val="none" w:sz="0" w:space="0" w:color="auto"/>
            <w:left w:val="none" w:sz="0" w:space="0" w:color="auto"/>
            <w:bottom w:val="single" w:sz="12" w:space="31" w:color="FFFFFF"/>
            <w:right w:val="none" w:sz="0" w:space="0" w:color="auto"/>
          </w:divBdr>
        </w:div>
      </w:divsChild>
    </w:div>
    <w:div w:id="1998997696">
      <w:bodyDiv w:val="1"/>
      <w:marLeft w:val="0"/>
      <w:marRight w:val="0"/>
      <w:marTop w:val="0"/>
      <w:marBottom w:val="0"/>
      <w:divBdr>
        <w:top w:val="none" w:sz="0" w:space="0" w:color="auto"/>
        <w:left w:val="none" w:sz="0" w:space="0" w:color="auto"/>
        <w:bottom w:val="none" w:sz="0" w:space="0" w:color="auto"/>
        <w:right w:val="none" w:sz="0" w:space="0" w:color="auto"/>
      </w:divBdr>
      <w:divsChild>
        <w:div w:id="1478184486">
          <w:marLeft w:val="0"/>
          <w:marRight w:val="0"/>
          <w:marTop w:val="0"/>
          <w:marBottom w:val="0"/>
          <w:divBdr>
            <w:top w:val="none" w:sz="0" w:space="0" w:color="auto"/>
            <w:left w:val="none" w:sz="0" w:space="0" w:color="auto"/>
            <w:bottom w:val="single" w:sz="12" w:space="12" w:color="FFFFFF"/>
            <w:right w:val="none" w:sz="0" w:space="0" w:color="auto"/>
          </w:divBdr>
        </w:div>
        <w:div w:id="767654887">
          <w:marLeft w:val="0"/>
          <w:marRight w:val="0"/>
          <w:marTop w:val="0"/>
          <w:marBottom w:val="0"/>
          <w:divBdr>
            <w:top w:val="none" w:sz="0" w:space="0" w:color="auto"/>
            <w:left w:val="none" w:sz="0" w:space="0" w:color="auto"/>
            <w:bottom w:val="single" w:sz="12" w:space="1" w:color="FFFFFF"/>
            <w:right w:val="none" w:sz="0" w:space="0" w:color="auto"/>
          </w:divBdr>
        </w:div>
        <w:div w:id="216479697">
          <w:marLeft w:val="0"/>
          <w:marRight w:val="0"/>
          <w:marTop w:val="0"/>
          <w:marBottom w:val="0"/>
          <w:divBdr>
            <w:top w:val="none" w:sz="0" w:space="0" w:color="auto"/>
            <w:left w:val="none" w:sz="0" w:space="0" w:color="auto"/>
            <w:bottom w:val="single" w:sz="12" w:space="1" w:color="FFFFFF"/>
            <w:right w:val="none" w:sz="0" w:space="0" w:color="auto"/>
          </w:divBdr>
        </w:div>
        <w:div w:id="1509061342">
          <w:marLeft w:val="0"/>
          <w:marRight w:val="0"/>
          <w:marTop w:val="0"/>
          <w:marBottom w:val="0"/>
          <w:divBdr>
            <w:top w:val="none" w:sz="0" w:space="0" w:color="auto"/>
            <w:left w:val="none" w:sz="0" w:space="0" w:color="auto"/>
            <w:bottom w:val="single" w:sz="12" w:space="1" w:color="FFFFFF"/>
            <w:right w:val="none" w:sz="0" w:space="0" w:color="auto"/>
          </w:divBdr>
        </w:div>
        <w:div w:id="1354189596">
          <w:marLeft w:val="0"/>
          <w:marRight w:val="0"/>
          <w:marTop w:val="0"/>
          <w:marBottom w:val="0"/>
          <w:divBdr>
            <w:top w:val="none" w:sz="0" w:space="0" w:color="auto"/>
            <w:left w:val="none" w:sz="0" w:space="0" w:color="auto"/>
            <w:bottom w:val="single" w:sz="12" w:space="1" w:color="FFFFFF"/>
            <w:right w:val="none" w:sz="0" w:space="0" w:color="auto"/>
          </w:divBdr>
        </w:div>
        <w:div w:id="63336262">
          <w:marLeft w:val="0"/>
          <w:marRight w:val="0"/>
          <w:marTop w:val="0"/>
          <w:marBottom w:val="0"/>
          <w:divBdr>
            <w:top w:val="none" w:sz="0" w:space="0" w:color="auto"/>
            <w:left w:val="none" w:sz="0" w:space="0" w:color="auto"/>
            <w:bottom w:val="single" w:sz="12" w:space="1" w:color="FFFFFF"/>
            <w:right w:val="none" w:sz="0" w:space="0" w:color="auto"/>
          </w:divBdr>
        </w:div>
        <w:div w:id="1988317127">
          <w:marLeft w:val="0"/>
          <w:marRight w:val="0"/>
          <w:marTop w:val="0"/>
          <w:marBottom w:val="0"/>
          <w:divBdr>
            <w:top w:val="none" w:sz="0" w:space="0" w:color="auto"/>
            <w:left w:val="none" w:sz="0" w:space="0" w:color="auto"/>
            <w:bottom w:val="single" w:sz="12" w:space="1" w:color="FFFFFF"/>
            <w:right w:val="none" w:sz="0" w:space="0" w:color="auto"/>
          </w:divBdr>
        </w:div>
        <w:div w:id="469522329">
          <w:marLeft w:val="0"/>
          <w:marRight w:val="0"/>
          <w:marTop w:val="0"/>
          <w:marBottom w:val="0"/>
          <w:divBdr>
            <w:top w:val="none" w:sz="0" w:space="0" w:color="auto"/>
            <w:left w:val="none" w:sz="0" w:space="0" w:color="auto"/>
            <w:bottom w:val="single" w:sz="12" w:space="1" w:color="FFFFFF"/>
            <w:right w:val="none" w:sz="0" w:space="0" w:color="auto"/>
          </w:divBdr>
        </w:div>
        <w:div w:id="877087885">
          <w:marLeft w:val="0"/>
          <w:marRight w:val="0"/>
          <w:marTop w:val="0"/>
          <w:marBottom w:val="0"/>
          <w:divBdr>
            <w:top w:val="none" w:sz="0" w:space="0" w:color="auto"/>
            <w:left w:val="none" w:sz="0" w:space="0" w:color="auto"/>
            <w:bottom w:val="single" w:sz="12" w:space="1" w:color="FFFFFF"/>
            <w:right w:val="none" w:sz="0" w:space="0" w:color="auto"/>
          </w:divBdr>
        </w:div>
        <w:div w:id="1815829026">
          <w:marLeft w:val="0"/>
          <w:marRight w:val="0"/>
          <w:marTop w:val="0"/>
          <w:marBottom w:val="0"/>
          <w:divBdr>
            <w:top w:val="none" w:sz="0" w:space="0" w:color="auto"/>
            <w:left w:val="none" w:sz="0" w:space="0" w:color="auto"/>
            <w:bottom w:val="single" w:sz="12" w:space="12" w:color="FFFFFF"/>
            <w:right w:val="none" w:sz="0" w:space="0" w:color="auto"/>
          </w:divBdr>
        </w:div>
      </w:divsChild>
    </w:div>
    <w:div w:id="2027630139">
      <w:bodyDiv w:val="1"/>
      <w:marLeft w:val="0"/>
      <w:marRight w:val="0"/>
      <w:marTop w:val="0"/>
      <w:marBottom w:val="0"/>
      <w:divBdr>
        <w:top w:val="none" w:sz="0" w:space="0" w:color="auto"/>
        <w:left w:val="none" w:sz="0" w:space="0" w:color="auto"/>
        <w:bottom w:val="none" w:sz="0" w:space="0" w:color="auto"/>
        <w:right w:val="none" w:sz="0" w:space="0" w:color="auto"/>
      </w:divBdr>
      <w:divsChild>
        <w:div w:id="695161517">
          <w:marLeft w:val="0"/>
          <w:marRight w:val="0"/>
          <w:marTop w:val="0"/>
          <w:marBottom w:val="0"/>
          <w:divBdr>
            <w:top w:val="none" w:sz="0" w:space="0" w:color="auto"/>
            <w:left w:val="none" w:sz="0" w:space="0" w:color="auto"/>
            <w:bottom w:val="single" w:sz="12" w:space="12" w:color="FFFFFF"/>
            <w:right w:val="none" w:sz="0" w:space="0" w:color="auto"/>
          </w:divBdr>
        </w:div>
      </w:divsChild>
    </w:div>
    <w:div w:id="2033920741">
      <w:bodyDiv w:val="1"/>
      <w:marLeft w:val="0"/>
      <w:marRight w:val="0"/>
      <w:marTop w:val="0"/>
      <w:marBottom w:val="0"/>
      <w:divBdr>
        <w:top w:val="none" w:sz="0" w:space="0" w:color="auto"/>
        <w:left w:val="none" w:sz="0" w:space="0" w:color="auto"/>
        <w:bottom w:val="none" w:sz="0" w:space="0" w:color="auto"/>
        <w:right w:val="none" w:sz="0" w:space="0" w:color="auto"/>
      </w:divBdr>
      <w:divsChild>
        <w:div w:id="826282643">
          <w:marLeft w:val="0"/>
          <w:marRight w:val="0"/>
          <w:marTop w:val="0"/>
          <w:marBottom w:val="0"/>
          <w:divBdr>
            <w:top w:val="none" w:sz="0" w:space="0" w:color="auto"/>
            <w:left w:val="none" w:sz="0" w:space="0" w:color="auto"/>
            <w:bottom w:val="single" w:sz="12" w:space="12" w:color="FFFFFF"/>
            <w:right w:val="none" w:sz="0" w:space="0" w:color="auto"/>
          </w:divBdr>
        </w:div>
        <w:div w:id="392435897">
          <w:marLeft w:val="0"/>
          <w:marRight w:val="0"/>
          <w:marTop w:val="0"/>
          <w:marBottom w:val="0"/>
          <w:divBdr>
            <w:top w:val="none" w:sz="0" w:space="0" w:color="auto"/>
            <w:left w:val="none" w:sz="0" w:space="0" w:color="auto"/>
            <w:bottom w:val="single" w:sz="12" w:space="12" w:color="FFFFFF"/>
            <w:right w:val="none" w:sz="0" w:space="0" w:color="auto"/>
          </w:divBdr>
        </w:div>
      </w:divsChild>
    </w:div>
    <w:div w:id="2041271933">
      <w:bodyDiv w:val="1"/>
      <w:marLeft w:val="0"/>
      <w:marRight w:val="0"/>
      <w:marTop w:val="0"/>
      <w:marBottom w:val="0"/>
      <w:divBdr>
        <w:top w:val="none" w:sz="0" w:space="0" w:color="auto"/>
        <w:left w:val="none" w:sz="0" w:space="0" w:color="auto"/>
        <w:bottom w:val="none" w:sz="0" w:space="0" w:color="auto"/>
        <w:right w:val="none" w:sz="0" w:space="0" w:color="auto"/>
      </w:divBdr>
      <w:divsChild>
        <w:div w:id="324865051">
          <w:marLeft w:val="0"/>
          <w:marRight w:val="0"/>
          <w:marTop w:val="0"/>
          <w:marBottom w:val="0"/>
          <w:divBdr>
            <w:top w:val="none" w:sz="0" w:space="0" w:color="auto"/>
            <w:left w:val="none" w:sz="0" w:space="0" w:color="auto"/>
            <w:bottom w:val="single" w:sz="12" w:space="2" w:color="FFFFFF"/>
            <w:right w:val="none" w:sz="0" w:space="0" w:color="auto"/>
          </w:divBdr>
        </w:div>
        <w:div w:id="105468449">
          <w:marLeft w:val="0"/>
          <w:marRight w:val="0"/>
          <w:marTop w:val="0"/>
          <w:marBottom w:val="0"/>
          <w:divBdr>
            <w:top w:val="none" w:sz="0" w:space="0" w:color="auto"/>
            <w:left w:val="none" w:sz="0" w:space="0" w:color="auto"/>
            <w:bottom w:val="single" w:sz="12" w:space="2" w:color="FFFFFF"/>
            <w:right w:val="none" w:sz="0" w:space="0" w:color="auto"/>
          </w:divBdr>
        </w:div>
        <w:div w:id="1418408590">
          <w:marLeft w:val="0"/>
          <w:marRight w:val="0"/>
          <w:marTop w:val="0"/>
          <w:marBottom w:val="0"/>
          <w:divBdr>
            <w:top w:val="none" w:sz="0" w:space="0" w:color="auto"/>
            <w:left w:val="none" w:sz="0" w:space="0" w:color="auto"/>
            <w:bottom w:val="single" w:sz="12" w:space="12" w:color="FFFFFF"/>
            <w:right w:val="none" w:sz="0" w:space="0" w:color="auto"/>
          </w:divBdr>
        </w:div>
        <w:div w:id="2078933952">
          <w:marLeft w:val="0"/>
          <w:marRight w:val="0"/>
          <w:marTop w:val="0"/>
          <w:marBottom w:val="0"/>
          <w:divBdr>
            <w:top w:val="none" w:sz="0" w:space="0" w:color="auto"/>
            <w:left w:val="none" w:sz="0" w:space="0" w:color="auto"/>
            <w:bottom w:val="single" w:sz="12" w:space="0" w:color="FFFFFF"/>
            <w:right w:val="none" w:sz="0" w:space="0" w:color="auto"/>
          </w:divBdr>
        </w:div>
        <w:div w:id="1619264739">
          <w:marLeft w:val="0"/>
          <w:marRight w:val="0"/>
          <w:marTop w:val="0"/>
          <w:marBottom w:val="0"/>
          <w:divBdr>
            <w:top w:val="none" w:sz="0" w:space="0" w:color="auto"/>
            <w:left w:val="none" w:sz="0" w:space="0" w:color="auto"/>
            <w:bottom w:val="single" w:sz="12" w:space="9" w:color="FFFFFF"/>
            <w:right w:val="none" w:sz="0" w:space="0" w:color="auto"/>
          </w:divBdr>
        </w:div>
        <w:div w:id="42218655">
          <w:marLeft w:val="0"/>
          <w:marRight w:val="0"/>
          <w:marTop w:val="0"/>
          <w:marBottom w:val="0"/>
          <w:divBdr>
            <w:top w:val="none" w:sz="0" w:space="0" w:color="auto"/>
            <w:left w:val="none" w:sz="0" w:space="0" w:color="auto"/>
            <w:bottom w:val="single" w:sz="12" w:space="1" w:color="FFFFFF"/>
            <w:right w:val="none" w:sz="0" w:space="0" w:color="auto"/>
          </w:divBdr>
        </w:div>
        <w:div w:id="1442064551">
          <w:marLeft w:val="0"/>
          <w:marRight w:val="0"/>
          <w:marTop w:val="0"/>
          <w:marBottom w:val="0"/>
          <w:divBdr>
            <w:top w:val="none" w:sz="0" w:space="0" w:color="auto"/>
            <w:left w:val="none" w:sz="0" w:space="0" w:color="auto"/>
            <w:bottom w:val="single" w:sz="12" w:space="12" w:color="FFFFFF"/>
            <w:right w:val="none" w:sz="0" w:space="0" w:color="auto"/>
          </w:divBdr>
        </w:div>
        <w:div w:id="374623915">
          <w:marLeft w:val="0"/>
          <w:marRight w:val="0"/>
          <w:marTop w:val="0"/>
          <w:marBottom w:val="0"/>
          <w:divBdr>
            <w:top w:val="none" w:sz="0" w:space="0" w:color="auto"/>
            <w:left w:val="none" w:sz="0" w:space="0" w:color="auto"/>
            <w:bottom w:val="single" w:sz="12" w:space="26" w:color="FFFFFF"/>
            <w:right w:val="none" w:sz="0" w:space="0" w:color="auto"/>
          </w:divBdr>
        </w:div>
      </w:divsChild>
    </w:div>
    <w:div w:id="2089036153">
      <w:bodyDiv w:val="1"/>
      <w:marLeft w:val="0"/>
      <w:marRight w:val="0"/>
      <w:marTop w:val="0"/>
      <w:marBottom w:val="0"/>
      <w:divBdr>
        <w:top w:val="none" w:sz="0" w:space="0" w:color="auto"/>
        <w:left w:val="none" w:sz="0" w:space="0" w:color="auto"/>
        <w:bottom w:val="none" w:sz="0" w:space="0" w:color="auto"/>
        <w:right w:val="none" w:sz="0" w:space="0" w:color="auto"/>
      </w:divBdr>
      <w:divsChild>
        <w:div w:id="1112743077">
          <w:marLeft w:val="0"/>
          <w:marRight w:val="141"/>
          <w:marTop w:val="0"/>
          <w:marBottom w:val="0"/>
          <w:divBdr>
            <w:top w:val="none" w:sz="0" w:space="0" w:color="auto"/>
            <w:left w:val="none" w:sz="0" w:space="0" w:color="auto"/>
            <w:bottom w:val="single" w:sz="12" w:space="12" w:color="FFFFFF"/>
            <w:right w:val="none" w:sz="0" w:space="0" w:color="auto"/>
          </w:divBdr>
        </w:div>
        <w:div w:id="1880705634">
          <w:marLeft w:val="0"/>
          <w:marRight w:val="141"/>
          <w:marTop w:val="0"/>
          <w:marBottom w:val="0"/>
          <w:divBdr>
            <w:top w:val="none" w:sz="0" w:space="0" w:color="auto"/>
            <w:left w:val="none" w:sz="0" w:space="0" w:color="auto"/>
            <w:bottom w:val="single" w:sz="12" w:space="12" w:color="FFFFFF"/>
            <w:right w:val="none" w:sz="0" w:space="0" w:color="auto"/>
          </w:divBdr>
        </w:div>
      </w:divsChild>
    </w:div>
    <w:div w:id="2130198001">
      <w:bodyDiv w:val="1"/>
      <w:marLeft w:val="0"/>
      <w:marRight w:val="0"/>
      <w:marTop w:val="0"/>
      <w:marBottom w:val="0"/>
      <w:divBdr>
        <w:top w:val="none" w:sz="0" w:space="0" w:color="auto"/>
        <w:left w:val="none" w:sz="0" w:space="0" w:color="auto"/>
        <w:bottom w:val="none" w:sz="0" w:space="0" w:color="auto"/>
        <w:right w:val="none" w:sz="0" w:space="0" w:color="auto"/>
      </w:divBdr>
    </w:div>
    <w:div w:id="2140025355">
      <w:bodyDiv w:val="1"/>
      <w:marLeft w:val="0"/>
      <w:marRight w:val="0"/>
      <w:marTop w:val="0"/>
      <w:marBottom w:val="0"/>
      <w:divBdr>
        <w:top w:val="none" w:sz="0" w:space="0" w:color="auto"/>
        <w:left w:val="none" w:sz="0" w:space="0" w:color="auto"/>
        <w:bottom w:val="none" w:sz="0" w:space="0" w:color="auto"/>
        <w:right w:val="none" w:sz="0" w:space="0" w:color="auto"/>
      </w:divBdr>
      <w:divsChild>
        <w:div w:id="1561092332">
          <w:marLeft w:val="0"/>
          <w:marRight w:val="0"/>
          <w:marTop w:val="0"/>
          <w:marBottom w:val="0"/>
          <w:divBdr>
            <w:top w:val="none" w:sz="0" w:space="0" w:color="auto"/>
            <w:left w:val="none" w:sz="0" w:space="0" w:color="auto"/>
            <w:bottom w:val="single" w:sz="12" w:space="12" w:color="FFFFFF"/>
            <w:right w:val="none" w:sz="0" w:space="0" w:color="auto"/>
          </w:divBdr>
        </w:div>
        <w:div w:id="1699576084">
          <w:marLeft w:val="0"/>
          <w:marRight w:val="0"/>
          <w:marTop w:val="0"/>
          <w:marBottom w:val="0"/>
          <w:divBdr>
            <w:top w:val="none" w:sz="0" w:space="0" w:color="auto"/>
            <w:left w:val="none" w:sz="0" w:space="0" w:color="auto"/>
            <w:bottom w:val="single" w:sz="12" w:space="12" w:color="FFFFFF"/>
            <w:right w:val="none" w:sz="0" w:space="0" w:color="auto"/>
          </w:divBdr>
        </w:div>
        <w:div w:id="624887866">
          <w:marLeft w:val="0"/>
          <w:marRight w:val="0"/>
          <w:marTop w:val="0"/>
          <w:marBottom w:val="0"/>
          <w:divBdr>
            <w:top w:val="none" w:sz="0" w:space="0" w:color="auto"/>
            <w:left w:val="none" w:sz="0" w:space="0" w:color="auto"/>
            <w:bottom w:val="single" w:sz="12" w:space="12" w:color="FFFFFF"/>
            <w:right w:val="none" w:sz="0" w:space="0" w:color="auto"/>
          </w:divBdr>
        </w:div>
        <w:div w:id="708602723">
          <w:marLeft w:val="0"/>
          <w:marRight w:val="0"/>
          <w:marTop w:val="0"/>
          <w:marBottom w:val="0"/>
          <w:divBdr>
            <w:top w:val="none" w:sz="0" w:space="0" w:color="auto"/>
            <w:left w:val="none" w:sz="0" w:space="0" w:color="auto"/>
            <w:bottom w:val="single" w:sz="12" w:space="1" w:color="FFFFFF"/>
            <w:right w:val="none" w:sz="0" w:space="0" w:color="auto"/>
          </w:divBdr>
        </w:div>
        <w:div w:id="1656373503">
          <w:marLeft w:val="0"/>
          <w:marRight w:val="0"/>
          <w:marTop w:val="0"/>
          <w:marBottom w:val="0"/>
          <w:divBdr>
            <w:top w:val="none" w:sz="0" w:space="0" w:color="auto"/>
            <w:left w:val="none" w:sz="0" w:space="0" w:color="auto"/>
            <w:bottom w:val="single" w:sz="12" w:space="0" w:color="FFFFFF"/>
            <w:right w:val="none" w:sz="0" w:space="0" w:color="auto"/>
          </w:divBdr>
        </w:div>
        <w:div w:id="279917081">
          <w:marLeft w:val="0"/>
          <w:marRight w:val="0"/>
          <w:marTop w:val="0"/>
          <w:marBottom w:val="0"/>
          <w:divBdr>
            <w:top w:val="none" w:sz="0" w:space="0" w:color="auto"/>
            <w:left w:val="none" w:sz="0" w:space="0" w:color="auto"/>
            <w:bottom w:val="single" w:sz="12" w:space="1" w:color="FFFFFF"/>
            <w:right w:val="none" w:sz="0" w:space="0" w:color="auto"/>
          </w:divBdr>
        </w:div>
        <w:div w:id="206072073">
          <w:marLeft w:val="0"/>
          <w:marRight w:val="0"/>
          <w:marTop w:val="0"/>
          <w:marBottom w:val="0"/>
          <w:divBdr>
            <w:top w:val="none" w:sz="0" w:space="0" w:color="auto"/>
            <w:left w:val="none" w:sz="0" w:space="0" w:color="auto"/>
            <w:bottom w:val="single" w:sz="12" w:space="0" w:color="FFFFFF"/>
            <w:right w:val="none" w:sz="0" w:space="0" w:color="auto"/>
          </w:divBdr>
        </w:div>
        <w:div w:id="920136728">
          <w:marLeft w:val="0"/>
          <w:marRight w:val="0"/>
          <w:marTop w:val="0"/>
          <w:marBottom w:val="0"/>
          <w:divBdr>
            <w:top w:val="none" w:sz="0" w:space="0" w:color="auto"/>
            <w:left w:val="none" w:sz="0" w:space="0" w:color="auto"/>
            <w:bottom w:val="single" w:sz="12" w:space="1" w:color="FFFFFF"/>
            <w:right w:val="none" w:sz="0" w:space="0" w:color="auto"/>
          </w:divBdr>
        </w:div>
        <w:div w:id="633870257">
          <w:marLeft w:val="0"/>
          <w:marRight w:val="0"/>
          <w:marTop w:val="0"/>
          <w:marBottom w:val="0"/>
          <w:divBdr>
            <w:top w:val="none" w:sz="0" w:space="0" w:color="auto"/>
            <w:left w:val="none" w:sz="0" w:space="0" w:color="auto"/>
            <w:bottom w:val="single" w:sz="12" w:space="0" w:color="FFFFFF"/>
            <w:right w:val="none" w:sz="0" w:space="0" w:color="auto"/>
          </w:divBdr>
        </w:div>
        <w:div w:id="2088647043">
          <w:marLeft w:val="0"/>
          <w:marRight w:val="0"/>
          <w:marTop w:val="0"/>
          <w:marBottom w:val="0"/>
          <w:divBdr>
            <w:top w:val="none" w:sz="0" w:space="0" w:color="auto"/>
            <w:left w:val="none" w:sz="0" w:space="0" w:color="auto"/>
            <w:bottom w:val="single" w:sz="12" w:space="31" w:color="FFFFFF"/>
            <w:right w:val="none" w:sz="0" w:space="0" w:color="auto"/>
          </w:divBdr>
        </w:div>
      </w:divsChild>
    </w:div>
    <w:div w:id="2146964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arch.ligazakon.ua/l_doc2.nsf/link1/an_3759/ed_2024_12_04/pravo1/T124651.html?pravo=1" TargetMode="External"/><Relationship Id="rId13" Type="http://schemas.openxmlformats.org/officeDocument/2006/relationships/hyperlink" Target="http://search.ligazakon.ua/l_doc2.nsf/link1/an_909177/ed_2025_01_09/pravo1/T012341.html?pravo=1" TargetMode="External"/><Relationship Id="rId18" Type="http://schemas.openxmlformats.org/officeDocument/2006/relationships/hyperlink" Target="http://search.ligazakon.ua/l_doc2.nsf/link1/an_1019/ed_2025_01_09/pravo1/T012341.html?pravo=1" TargetMode="External"/><Relationship Id="rId26" Type="http://schemas.openxmlformats.org/officeDocument/2006/relationships/hyperlink" Target="http://search.ligazakon.ua/l_doc2.nsf/link1/an_988525/ed_2025_03_13/pravo1/KD0005.html?pravo=1" TargetMode="External"/><Relationship Id="rId3" Type="http://schemas.openxmlformats.org/officeDocument/2006/relationships/webSettings" Target="webSettings.xml"/><Relationship Id="rId21" Type="http://schemas.openxmlformats.org/officeDocument/2006/relationships/hyperlink" Target="http://search.ligazakon.ua/l_doc2.nsf/link1/an_988525/ed_2025_03_13/pravo1/KD0005.html?pravo=1" TargetMode="External"/><Relationship Id="rId7" Type="http://schemas.openxmlformats.org/officeDocument/2006/relationships/hyperlink" Target="http://search.ligazakon.ua/l_doc2.nsf/link1/an_721/ed_2024_12_04/pravo1/T124651.html?pravo=1" TargetMode="External"/><Relationship Id="rId12" Type="http://schemas.openxmlformats.org/officeDocument/2006/relationships/hyperlink" Target="http://search.ligazakon.ua/l_doc2.nsf/link1/an_186/ed_2019_09_03/pravo1/Z960254K.html?pravo=1" TargetMode="External"/><Relationship Id="rId17" Type="http://schemas.openxmlformats.org/officeDocument/2006/relationships/hyperlink" Target="http://search.ligazakon.ua/l_doc2.nsf/link1/an_913057/ed_2025_01_09/pravo1/T012341.html?pravo=1" TargetMode="External"/><Relationship Id="rId25" Type="http://schemas.openxmlformats.org/officeDocument/2006/relationships/hyperlink" Target="http://search.ligazakon.ua/l_doc2.nsf/link1/ed_2024_07_18/pravo1/T243886.html?pravo=1" TargetMode="External"/><Relationship Id="rId2" Type="http://schemas.openxmlformats.org/officeDocument/2006/relationships/settings" Target="settings.xml"/><Relationship Id="rId16" Type="http://schemas.openxmlformats.org/officeDocument/2006/relationships/hyperlink" Target="http://search.ligazakon.ua/l_doc2.nsf/link1/an_958/ed_2025_01_09/pravo1/T012341.html?pravo=1" TargetMode="External"/><Relationship Id="rId20" Type="http://schemas.openxmlformats.org/officeDocument/2006/relationships/hyperlink" Target="http://search.ligazakon.ua/l_doc2.nsf/link1/ed_2024_07_18/pravo1/T243886.html?pravo=1" TargetMode="External"/><Relationship Id="rId29" Type="http://schemas.openxmlformats.org/officeDocument/2006/relationships/hyperlink" Target="http://search.ligazakon.ua/l_doc2.nsf/link1/ed_2024_07_18/pravo1/T243886.html?pravo=1" TargetMode="External"/><Relationship Id="rId1" Type="http://schemas.openxmlformats.org/officeDocument/2006/relationships/styles" Target="styles.xml"/><Relationship Id="rId6" Type="http://schemas.openxmlformats.org/officeDocument/2006/relationships/hyperlink" Target="http://search.ligazakon.ua/l_doc2.nsf/link1/an_2694/ed_2024_12_04/pravo1/T124651.html?pravo=1" TargetMode="External"/><Relationship Id="rId11" Type="http://schemas.openxmlformats.org/officeDocument/2006/relationships/hyperlink" Target="http://search.ligazakon.ua/l_doc2.nsf/link1/an_341/ed_2025_01_09/pravo1/T012341.html?pravo=1" TargetMode="External"/><Relationship Id="rId24" Type="http://schemas.openxmlformats.org/officeDocument/2006/relationships/hyperlink" Target="http://search.ligazakon.ua/l_doc2.nsf/link1/an_909177/ed_2025_01_09/pravo1/T012341.html?pravo=1" TargetMode="External"/><Relationship Id="rId32" Type="http://schemas.openxmlformats.org/officeDocument/2006/relationships/theme" Target="theme/theme1.xml"/><Relationship Id="rId5" Type="http://schemas.openxmlformats.org/officeDocument/2006/relationships/hyperlink" Target="http://search.ligazakon.ua/l_doc2.nsf/link1/an_506/ed_2017_12_19/pravo1/T141697.html?pravo=1" TargetMode="External"/><Relationship Id="rId15" Type="http://schemas.openxmlformats.org/officeDocument/2006/relationships/hyperlink" Target="http://search.ligazakon.ua/l_doc2.nsf/link1/an_988525/ed_2025_03_13/pravo1/KD0005.html?pravo=1" TargetMode="External"/><Relationship Id="rId23" Type="http://schemas.openxmlformats.org/officeDocument/2006/relationships/hyperlink" Target="http://search.ligazakon.ua/l_doc2.nsf/link1/an_988525/ed_2025_03_13/pravo1/KD0005.html?pravo=1" TargetMode="External"/><Relationship Id="rId28" Type="http://schemas.openxmlformats.org/officeDocument/2006/relationships/hyperlink" Target="http://search.ligazakon.ua/l_doc2.nsf/link1/an_909177/ed_2025_01_09/pravo1/T012341.html?pravo=1" TargetMode="External"/><Relationship Id="rId10" Type="http://schemas.openxmlformats.org/officeDocument/2006/relationships/hyperlink" Target="http://search.ligazakon.ua/l_doc2.nsf/link1/an_3759/ed_2024_12_04/pravo1/T124651.html?pravo=1" TargetMode="External"/><Relationship Id="rId19" Type="http://schemas.openxmlformats.org/officeDocument/2006/relationships/hyperlink" Target="http://search.ligazakon.ua/l_doc2.nsf/link1/an_988525/ed_2025_03_13/pravo1/KD0005.html?pravo=1" TargetMode="External"/><Relationship Id="rId31" Type="http://schemas.openxmlformats.org/officeDocument/2006/relationships/fontTable" Target="fontTable.xml"/><Relationship Id="rId4" Type="http://schemas.openxmlformats.org/officeDocument/2006/relationships/image" Target="media/image1.png"/><Relationship Id="rId9" Type="http://schemas.openxmlformats.org/officeDocument/2006/relationships/hyperlink" Target="http://search.ligazakon.ua/l_doc2.nsf/link1/an_3741/ed_2024_12_04/pravo1/T124651.html?pravo=1" TargetMode="External"/><Relationship Id="rId14" Type="http://schemas.openxmlformats.org/officeDocument/2006/relationships/hyperlink" Target="http://search.ligazakon.ua/l_doc2.nsf/link1/ed_2024_07_18/pravo1/T243886.html?pravo=1" TargetMode="External"/><Relationship Id="rId22" Type="http://schemas.openxmlformats.org/officeDocument/2006/relationships/hyperlink" Target="http://search.ligazakon.ua/l_doc2.nsf/link1/ed_2024_07_18/pravo1/T243886.html?pravo=1" TargetMode="External"/><Relationship Id="rId27" Type="http://schemas.openxmlformats.org/officeDocument/2006/relationships/hyperlink" Target="http://search.ligazakon.ua/l_doc2.nsf/link1/an_341/ed_2025_01_09/pravo1/T012341.html?pravo=1" TargetMode="External"/><Relationship Id="rId30" Type="http://schemas.openxmlformats.org/officeDocument/2006/relationships/hyperlink" Target="http://search.ligazakon.ua/l_doc2.nsf/link1/an_988525/ed_2025_03_13/pravo1/KD0005.html?pravo=1" TargetMode="Externa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22</Pages>
  <Words>35515</Words>
  <Characters>20245</Characters>
  <Application>Microsoft Office Word</Application>
  <DocSecurity>0</DocSecurity>
  <Lines>168</Lines>
  <Paragraphs>111</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55649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Danylo</dc:creator>
  <cp:keywords/>
  <dc:description/>
  <cp:lastModifiedBy>Danylo</cp:lastModifiedBy>
  <cp:revision>2</cp:revision>
  <dcterms:created xsi:type="dcterms:W3CDTF">2025-12-29T10:05:00Z</dcterms:created>
  <dcterms:modified xsi:type="dcterms:W3CDTF">2025-12-29T10:05:00Z</dcterms:modified>
</cp:coreProperties>
</file>